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C8" w:rsidRDefault="00992EC8" w:rsidP="00BD4024">
      <w:pPr>
        <w:pStyle w:val="1"/>
        <w:ind w:left="360"/>
        <w:jc w:val="center"/>
        <w:rPr>
          <w:iCs/>
          <w:sz w:val="24"/>
        </w:rPr>
      </w:pPr>
      <w:bookmarkStart w:id="0" w:name="_Toc149125814"/>
    </w:p>
    <w:p w:rsidR="00992EC8" w:rsidRPr="00992EC8" w:rsidRDefault="00992EC8" w:rsidP="00992EC8">
      <w:pPr>
        <w:pStyle w:val="1"/>
        <w:ind w:left="360"/>
        <w:jc w:val="right"/>
        <w:rPr>
          <w:b w:val="0"/>
          <w:iCs/>
          <w:sz w:val="24"/>
        </w:rPr>
      </w:pPr>
      <w:r w:rsidRPr="00992EC8">
        <w:rPr>
          <w:b w:val="0"/>
          <w:iCs/>
          <w:sz w:val="24"/>
        </w:rPr>
        <w:t>Приложение 4</w:t>
      </w:r>
    </w:p>
    <w:p w:rsidR="00073CAC" w:rsidRPr="008F230D" w:rsidRDefault="00073CAC" w:rsidP="00BD4024">
      <w:pPr>
        <w:pStyle w:val="1"/>
        <w:ind w:left="360"/>
        <w:jc w:val="center"/>
        <w:rPr>
          <w:iCs/>
          <w:sz w:val="24"/>
        </w:rPr>
      </w:pPr>
      <w:r w:rsidRPr="008F230D">
        <w:rPr>
          <w:iCs/>
          <w:sz w:val="24"/>
        </w:rPr>
        <w:t>П</w:t>
      </w:r>
      <w:r w:rsidR="00AE1F42" w:rsidRPr="008F230D">
        <w:rPr>
          <w:iCs/>
          <w:sz w:val="24"/>
        </w:rPr>
        <w:t>а</w:t>
      </w:r>
      <w:r w:rsidRPr="008F230D">
        <w:rPr>
          <w:iCs/>
          <w:sz w:val="24"/>
        </w:rPr>
        <w:t>спорт</w:t>
      </w:r>
      <w:r w:rsidR="00907CDB" w:rsidRPr="008F230D">
        <w:rPr>
          <w:iCs/>
          <w:sz w:val="24"/>
        </w:rPr>
        <w:t xml:space="preserve"> </w:t>
      </w:r>
      <w:r w:rsidR="00E05CE1" w:rsidRPr="008F230D">
        <w:rPr>
          <w:iCs/>
          <w:sz w:val="24"/>
        </w:rPr>
        <w:t xml:space="preserve">ипотечного </w:t>
      </w:r>
      <w:r w:rsidR="008E0447" w:rsidRPr="008F230D">
        <w:rPr>
          <w:iCs/>
          <w:sz w:val="24"/>
        </w:rPr>
        <w:t>займ</w:t>
      </w:r>
      <w:r w:rsidRPr="008F230D">
        <w:rPr>
          <w:iCs/>
          <w:sz w:val="24"/>
        </w:rPr>
        <w:t>а</w:t>
      </w:r>
    </w:p>
    <w:p w:rsidR="00F9744D" w:rsidRDefault="001E6C7A" w:rsidP="00BD4024">
      <w:pPr>
        <w:pStyle w:val="1"/>
        <w:ind w:left="360"/>
        <w:jc w:val="center"/>
        <w:rPr>
          <w:iCs/>
          <w:sz w:val="24"/>
        </w:rPr>
      </w:pPr>
      <w:r w:rsidRPr="008F230D">
        <w:rPr>
          <w:iCs/>
          <w:sz w:val="24"/>
        </w:rPr>
        <w:t>«</w:t>
      </w:r>
      <w:r w:rsidR="00801809" w:rsidRPr="008F230D">
        <w:rPr>
          <w:iCs/>
          <w:sz w:val="24"/>
        </w:rPr>
        <w:t>П</w:t>
      </w:r>
      <w:r w:rsidR="00EB2C91" w:rsidRPr="008F230D">
        <w:rPr>
          <w:iCs/>
          <w:sz w:val="24"/>
        </w:rPr>
        <w:t>риобретение нежилого помещения</w:t>
      </w:r>
      <w:r w:rsidRPr="008F230D">
        <w:rPr>
          <w:iCs/>
          <w:sz w:val="24"/>
        </w:rPr>
        <w:t xml:space="preserve">»  </w:t>
      </w:r>
    </w:p>
    <w:p w:rsidR="00CD10F0" w:rsidRPr="00CD10F0" w:rsidRDefault="00CD10F0" w:rsidP="00CD10F0"/>
    <w:tbl>
      <w:tblPr>
        <w:tblW w:w="10207" w:type="dxa"/>
        <w:tblInd w:w="-3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7371"/>
      </w:tblGrid>
      <w:tr w:rsidR="00AE1F42" w:rsidRPr="00992EC8" w:rsidTr="00EB2C91">
        <w:trPr>
          <w:trHeight w:val="434"/>
        </w:trPr>
        <w:tc>
          <w:tcPr>
            <w:tcW w:w="2836" w:type="dxa"/>
            <w:vAlign w:val="center"/>
          </w:tcPr>
          <w:bookmarkEnd w:id="0"/>
          <w:p w:rsidR="00AE1F42" w:rsidRPr="00992EC8" w:rsidRDefault="00AE1F42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Цель займа</w:t>
            </w:r>
          </w:p>
        </w:tc>
        <w:tc>
          <w:tcPr>
            <w:tcW w:w="7371" w:type="dxa"/>
            <w:vAlign w:val="center"/>
          </w:tcPr>
          <w:p w:rsidR="00A72D11" w:rsidRPr="00992EC8" w:rsidRDefault="00AE1F42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Заём выдается</w:t>
            </w:r>
            <w:r w:rsidR="008E0447" w:rsidRPr="00992EC8">
              <w:rPr>
                <w:sz w:val="22"/>
                <w:szCs w:val="22"/>
              </w:rPr>
              <w:t xml:space="preserve"> физическим лицам,</w:t>
            </w:r>
            <w:r w:rsidRPr="00992EC8">
              <w:rPr>
                <w:sz w:val="22"/>
                <w:szCs w:val="22"/>
              </w:rPr>
              <w:t xml:space="preserve"> имеющим подтвержденн</w:t>
            </w:r>
            <w:r w:rsidR="00A72D11" w:rsidRPr="00992EC8">
              <w:rPr>
                <w:sz w:val="22"/>
                <w:szCs w:val="22"/>
              </w:rPr>
              <w:t>ый и доста</w:t>
            </w:r>
            <w:r w:rsidR="005C6CA3" w:rsidRPr="00992EC8">
              <w:rPr>
                <w:sz w:val="22"/>
                <w:szCs w:val="22"/>
              </w:rPr>
              <w:t>то</w:t>
            </w:r>
            <w:r w:rsidR="005C6CA3" w:rsidRPr="00992EC8">
              <w:rPr>
                <w:sz w:val="22"/>
                <w:szCs w:val="22"/>
              </w:rPr>
              <w:t>ч</w:t>
            </w:r>
            <w:r w:rsidR="005C6CA3" w:rsidRPr="00992EC8">
              <w:rPr>
                <w:sz w:val="22"/>
                <w:szCs w:val="22"/>
              </w:rPr>
              <w:t xml:space="preserve">ный </w:t>
            </w:r>
            <w:r w:rsidR="00A72D11" w:rsidRPr="00992EC8">
              <w:rPr>
                <w:sz w:val="22"/>
                <w:szCs w:val="22"/>
              </w:rPr>
              <w:t xml:space="preserve"> доход</w:t>
            </w:r>
            <w:r w:rsidR="004C7BC7" w:rsidRPr="00992EC8">
              <w:rPr>
                <w:sz w:val="22"/>
                <w:szCs w:val="22"/>
              </w:rPr>
              <w:t xml:space="preserve"> в  целях  приобретения</w:t>
            </w:r>
            <w:r w:rsidR="00A72D11" w:rsidRPr="00992EC8">
              <w:rPr>
                <w:sz w:val="22"/>
                <w:szCs w:val="22"/>
              </w:rPr>
              <w:t>:</w:t>
            </w:r>
          </w:p>
          <w:p w:rsidR="00A72D11" w:rsidRPr="00992EC8" w:rsidRDefault="00A72D11" w:rsidP="008B706B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-</w:t>
            </w:r>
            <w:r w:rsidR="005C6CA3" w:rsidRPr="00992EC8">
              <w:rPr>
                <w:sz w:val="22"/>
                <w:szCs w:val="22"/>
              </w:rPr>
              <w:t xml:space="preserve"> нежилого помещения</w:t>
            </w:r>
            <w:r w:rsidR="007D6F1F" w:rsidRPr="00992EC8">
              <w:rPr>
                <w:sz w:val="22"/>
                <w:szCs w:val="22"/>
              </w:rPr>
              <w:t xml:space="preserve"> (</w:t>
            </w:r>
            <w:r w:rsidR="00125366" w:rsidRPr="00992EC8">
              <w:rPr>
                <w:sz w:val="22"/>
                <w:szCs w:val="22"/>
              </w:rPr>
              <w:t>кроме земельных участков)</w:t>
            </w:r>
            <w:r w:rsidR="00377B75" w:rsidRPr="00992EC8">
              <w:rPr>
                <w:sz w:val="22"/>
                <w:szCs w:val="22"/>
              </w:rPr>
              <w:t xml:space="preserve">, в т.ч. </w:t>
            </w:r>
            <w:proofErr w:type="spellStart"/>
            <w:r w:rsidR="00377B75" w:rsidRPr="00992EC8">
              <w:rPr>
                <w:sz w:val="22"/>
                <w:szCs w:val="22"/>
              </w:rPr>
              <w:t>машино-мест</w:t>
            </w:r>
            <w:r w:rsidR="008B706B" w:rsidRPr="00992EC8">
              <w:rPr>
                <w:sz w:val="22"/>
                <w:szCs w:val="22"/>
              </w:rPr>
              <w:t>а</w:t>
            </w:r>
            <w:proofErr w:type="spellEnd"/>
            <w:r w:rsidR="00377B75" w:rsidRPr="00992EC8">
              <w:rPr>
                <w:sz w:val="22"/>
                <w:szCs w:val="22"/>
              </w:rPr>
              <w:t>, гараж</w:t>
            </w:r>
            <w:r w:rsidR="008B706B" w:rsidRPr="00992EC8">
              <w:rPr>
                <w:sz w:val="22"/>
                <w:szCs w:val="22"/>
              </w:rPr>
              <w:t>а</w:t>
            </w:r>
            <w:r w:rsidR="004D7809" w:rsidRPr="00992EC8">
              <w:rPr>
                <w:sz w:val="22"/>
                <w:szCs w:val="22"/>
              </w:rPr>
              <w:t xml:space="preserve"> (далее – нежилое помещение)</w:t>
            </w:r>
          </w:p>
        </w:tc>
      </w:tr>
      <w:tr w:rsidR="00EC2196" w:rsidRPr="00992EC8" w:rsidTr="00EB2C91">
        <w:trPr>
          <w:trHeight w:val="434"/>
        </w:trPr>
        <w:tc>
          <w:tcPr>
            <w:tcW w:w="2836" w:type="dxa"/>
            <w:vAlign w:val="center"/>
          </w:tcPr>
          <w:p w:rsidR="00EC2196" w:rsidRPr="00992EC8" w:rsidRDefault="00EC2196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 xml:space="preserve">Требования </w:t>
            </w:r>
            <w:proofErr w:type="gramStart"/>
            <w:r w:rsidRPr="00992EC8">
              <w:rPr>
                <w:sz w:val="22"/>
                <w:szCs w:val="22"/>
              </w:rPr>
              <w:t>к</w:t>
            </w:r>
            <w:proofErr w:type="gramEnd"/>
            <w:r w:rsidRPr="00992EC8">
              <w:rPr>
                <w:sz w:val="22"/>
                <w:szCs w:val="22"/>
              </w:rPr>
              <w:t xml:space="preserve"> </w:t>
            </w:r>
            <w:r w:rsidR="005E62F1" w:rsidRPr="00992EC8">
              <w:rPr>
                <w:sz w:val="22"/>
                <w:szCs w:val="22"/>
              </w:rPr>
              <w:t xml:space="preserve"> </w:t>
            </w:r>
          </w:p>
          <w:p w:rsidR="005E62F1" w:rsidRPr="00992EC8" w:rsidRDefault="005E62F1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заемщикам</w:t>
            </w:r>
          </w:p>
        </w:tc>
        <w:tc>
          <w:tcPr>
            <w:tcW w:w="7371" w:type="dxa"/>
            <w:vAlign w:val="center"/>
          </w:tcPr>
          <w:p w:rsidR="00EC2196" w:rsidRPr="00992EC8" w:rsidRDefault="00EC2196" w:rsidP="002E736D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Дееспособные граждане от 18 до 6</w:t>
            </w:r>
            <w:r w:rsidR="001E6C7A" w:rsidRPr="00992EC8">
              <w:rPr>
                <w:sz w:val="22"/>
                <w:szCs w:val="22"/>
              </w:rPr>
              <w:t>5</w:t>
            </w:r>
            <w:r w:rsidRPr="00992EC8">
              <w:rPr>
                <w:sz w:val="22"/>
                <w:szCs w:val="22"/>
              </w:rPr>
              <w:t xml:space="preserve"> лет, </w:t>
            </w:r>
            <w:r w:rsidR="00EB2C91" w:rsidRPr="00992EC8">
              <w:rPr>
                <w:sz w:val="22"/>
                <w:szCs w:val="22"/>
              </w:rPr>
              <w:t>супруги,</w:t>
            </w:r>
            <w:r w:rsidRPr="00992EC8">
              <w:rPr>
                <w:sz w:val="22"/>
                <w:szCs w:val="22"/>
              </w:rPr>
              <w:t xml:space="preserve"> состоящие в браке дол</w:t>
            </w:r>
            <w:r w:rsidRPr="00992EC8">
              <w:rPr>
                <w:sz w:val="22"/>
                <w:szCs w:val="22"/>
              </w:rPr>
              <w:t>ж</w:t>
            </w:r>
            <w:r w:rsidRPr="00992EC8">
              <w:rPr>
                <w:sz w:val="22"/>
                <w:szCs w:val="22"/>
              </w:rPr>
              <w:t xml:space="preserve">ны </w:t>
            </w:r>
            <w:r w:rsidR="002F01D1" w:rsidRPr="00992EC8">
              <w:rPr>
                <w:sz w:val="22"/>
                <w:szCs w:val="22"/>
              </w:rPr>
              <w:t xml:space="preserve"> обязательно </w:t>
            </w:r>
            <w:r w:rsidRPr="00992EC8">
              <w:rPr>
                <w:sz w:val="22"/>
                <w:szCs w:val="22"/>
              </w:rPr>
              <w:t xml:space="preserve">участвовать в ипотечной сделке, как </w:t>
            </w:r>
            <w:proofErr w:type="spellStart"/>
            <w:r w:rsidRPr="00992EC8">
              <w:rPr>
                <w:sz w:val="22"/>
                <w:szCs w:val="22"/>
              </w:rPr>
              <w:t>соза</w:t>
            </w:r>
            <w:r w:rsidR="00E513BD" w:rsidRPr="00992EC8">
              <w:rPr>
                <w:sz w:val="22"/>
                <w:szCs w:val="22"/>
              </w:rPr>
              <w:t>ё</w:t>
            </w:r>
            <w:r w:rsidRPr="00992EC8">
              <w:rPr>
                <w:sz w:val="22"/>
                <w:szCs w:val="22"/>
              </w:rPr>
              <w:t>мщ</w:t>
            </w:r>
            <w:r w:rsidR="004C7424" w:rsidRPr="00992EC8">
              <w:rPr>
                <w:sz w:val="22"/>
                <w:szCs w:val="22"/>
              </w:rPr>
              <w:t>и</w:t>
            </w:r>
            <w:r w:rsidRPr="00992EC8">
              <w:rPr>
                <w:sz w:val="22"/>
                <w:szCs w:val="22"/>
              </w:rPr>
              <w:t>ки</w:t>
            </w:r>
            <w:proofErr w:type="spellEnd"/>
            <w:r w:rsidRPr="00992EC8">
              <w:rPr>
                <w:sz w:val="22"/>
                <w:szCs w:val="22"/>
              </w:rPr>
              <w:t xml:space="preserve">. </w:t>
            </w:r>
            <w:r w:rsidR="00E513BD" w:rsidRPr="00992EC8">
              <w:rPr>
                <w:sz w:val="22"/>
                <w:szCs w:val="22"/>
              </w:rPr>
              <w:t>Общее количеств</w:t>
            </w:r>
            <w:r w:rsidR="005C6CA3" w:rsidRPr="00992EC8">
              <w:rPr>
                <w:sz w:val="22"/>
                <w:szCs w:val="22"/>
              </w:rPr>
              <w:t xml:space="preserve">о заёмщиков не может превышать </w:t>
            </w:r>
            <w:r w:rsidR="002E736D" w:rsidRPr="00992EC8">
              <w:rPr>
                <w:sz w:val="22"/>
                <w:szCs w:val="22"/>
              </w:rPr>
              <w:t>3</w:t>
            </w:r>
            <w:r w:rsidR="008F230D" w:rsidRPr="00992EC8">
              <w:rPr>
                <w:sz w:val="22"/>
                <w:szCs w:val="22"/>
              </w:rPr>
              <w:t>-</w:t>
            </w:r>
            <w:r w:rsidR="005C6CA3" w:rsidRPr="00992EC8">
              <w:rPr>
                <w:sz w:val="22"/>
                <w:szCs w:val="22"/>
              </w:rPr>
              <w:t>х</w:t>
            </w:r>
            <w:r w:rsidR="00E513BD" w:rsidRPr="00992EC8">
              <w:rPr>
                <w:sz w:val="22"/>
                <w:szCs w:val="22"/>
              </w:rPr>
              <w:t xml:space="preserve"> человек.  </w:t>
            </w:r>
          </w:p>
        </w:tc>
      </w:tr>
      <w:tr w:rsidR="00EC2196" w:rsidRPr="00992EC8" w:rsidTr="00EB2C91">
        <w:trPr>
          <w:trHeight w:val="556"/>
        </w:trPr>
        <w:tc>
          <w:tcPr>
            <w:tcW w:w="2836" w:type="dxa"/>
            <w:vAlign w:val="center"/>
          </w:tcPr>
          <w:p w:rsidR="00EC2196" w:rsidRPr="00992EC8" w:rsidRDefault="00EC2196" w:rsidP="00992EC8">
            <w:pPr>
              <w:jc w:val="both"/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Процентные ставки</w:t>
            </w:r>
          </w:p>
        </w:tc>
        <w:tc>
          <w:tcPr>
            <w:tcW w:w="7371" w:type="dxa"/>
            <w:vAlign w:val="center"/>
          </w:tcPr>
          <w:p w:rsidR="00941F70" w:rsidRPr="00992EC8" w:rsidRDefault="00867600" w:rsidP="00992EC8">
            <w:pPr>
              <w:pStyle w:val="a3"/>
              <w:numPr>
                <w:ilvl w:val="0"/>
                <w:numId w:val="4"/>
              </w:numPr>
              <w:ind w:left="72" w:firstLine="0"/>
              <w:jc w:val="both"/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Значения процентной ставки</w:t>
            </w:r>
            <w:r w:rsidR="00941F70" w:rsidRPr="00992EC8">
              <w:rPr>
                <w:sz w:val="22"/>
                <w:szCs w:val="22"/>
              </w:rPr>
              <w:t>:</w:t>
            </w:r>
          </w:p>
          <w:p w:rsidR="00992EC8" w:rsidRPr="00992EC8" w:rsidRDefault="00992EC8" w:rsidP="00992EC8">
            <w:pPr>
              <w:pStyle w:val="a4"/>
              <w:widowControl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92EC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- при приобретении   объектов АО «СЗ «Ипотечная корпор</w:t>
            </w:r>
            <w:r w:rsidRPr="00992EC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а</w:t>
            </w:r>
            <w:r w:rsidRPr="00992EC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ция РБ» - ставка ЦБ+5,0 п.п.;</w:t>
            </w:r>
          </w:p>
          <w:p w:rsidR="00992EC8" w:rsidRPr="00992EC8" w:rsidRDefault="00992EC8" w:rsidP="00992EC8">
            <w:pPr>
              <w:pStyle w:val="a4"/>
              <w:widowControl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92EC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- при приобретении    объектов  сторонних лиц – ставка ЦБ+6,0 п.п.;</w:t>
            </w:r>
          </w:p>
          <w:p w:rsidR="00867600" w:rsidRPr="00992EC8" w:rsidRDefault="00867600" w:rsidP="00992EC8">
            <w:pPr>
              <w:jc w:val="both"/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 xml:space="preserve">2. </w:t>
            </w:r>
            <w:r w:rsidR="00EB2C91" w:rsidRPr="00992EC8">
              <w:rPr>
                <w:sz w:val="22"/>
                <w:szCs w:val="22"/>
              </w:rPr>
              <w:t>При приобретении под залог имеющейся квартиры</w:t>
            </w:r>
            <w:r w:rsidR="00377B75" w:rsidRPr="00992EC8">
              <w:rPr>
                <w:sz w:val="22"/>
                <w:szCs w:val="22"/>
              </w:rPr>
              <w:t>, благоустрое</w:t>
            </w:r>
            <w:r w:rsidR="00377B75" w:rsidRPr="00992EC8">
              <w:rPr>
                <w:sz w:val="22"/>
                <w:szCs w:val="22"/>
              </w:rPr>
              <w:t>н</w:t>
            </w:r>
            <w:r w:rsidR="00377B75" w:rsidRPr="00992EC8">
              <w:rPr>
                <w:sz w:val="22"/>
                <w:szCs w:val="22"/>
              </w:rPr>
              <w:t>ного дома</w:t>
            </w:r>
            <w:r w:rsidR="001C67C8" w:rsidRPr="00992EC8">
              <w:rPr>
                <w:sz w:val="22"/>
                <w:szCs w:val="22"/>
              </w:rPr>
              <w:t xml:space="preserve"> с земельным участком</w:t>
            </w:r>
            <w:r w:rsidR="00EB2C91" w:rsidRPr="00992EC8">
              <w:rPr>
                <w:sz w:val="22"/>
                <w:szCs w:val="22"/>
              </w:rPr>
              <w:t>, д</w:t>
            </w:r>
            <w:r w:rsidRPr="00992EC8">
              <w:rPr>
                <w:sz w:val="22"/>
                <w:szCs w:val="22"/>
              </w:rPr>
              <w:t>о момента подтверждения целевого использ</w:t>
            </w:r>
            <w:r w:rsidRPr="00992EC8">
              <w:rPr>
                <w:sz w:val="22"/>
                <w:szCs w:val="22"/>
              </w:rPr>
              <w:t>о</w:t>
            </w:r>
            <w:r w:rsidRPr="00992EC8">
              <w:rPr>
                <w:sz w:val="22"/>
                <w:szCs w:val="22"/>
              </w:rPr>
              <w:t xml:space="preserve">вания ипотечного кредита процентная ставка увеличивается на </w:t>
            </w:r>
            <w:r w:rsidR="001C59BB" w:rsidRPr="00992EC8">
              <w:rPr>
                <w:sz w:val="22"/>
                <w:szCs w:val="22"/>
              </w:rPr>
              <w:t>2</w:t>
            </w:r>
            <w:r w:rsidRPr="00992EC8">
              <w:rPr>
                <w:sz w:val="22"/>
                <w:szCs w:val="22"/>
              </w:rPr>
              <w:t xml:space="preserve"> (</w:t>
            </w:r>
            <w:r w:rsidR="001C59BB" w:rsidRPr="00992EC8">
              <w:rPr>
                <w:sz w:val="22"/>
                <w:szCs w:val="22"/>
              </w:rPr>
              <w:t>два</w:t>
            </w:r>
            <w:r w:rsidRPr="00992EC8">
              <w:rPr>
                <w:sz w:val="22"/>
                <w:szCs w:val="22"/>
              </w:rPr>
              <w:t>) пр</w:t>
            </w:r>
            <w:r w:rsidRPr="00992EC8">
              <w:rPr>
                <w:sz w:val="22"/>
                <w:szCs w:val="22"/>
              </w:rPr>
              <w:t>о</w:t>
            </w:r>
            <w:r w:rsidRPr="00992EC8">
              <w:rPr>
                <w:sz w:val="22"/>
                <w:szCs w:val="22"/>
              </w:rPr>
              <w:t xml:space="preserve">центных пункта. </w:t>
            </w:r>
          </w:p>
          <w:p w:rsidR="009F4066" w:rsidRPr="00992EC8" w:rsidRDefault="00867600" w:rsidP="00992EC8">
            <w:pPr>
              <w:jc w:val="both"/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Подтверждающими документами являются: за</w:t>
            </w:r>
            <w:r w:rsidR="00EB2C91" w:rsidRPr="00992EC8">
              <w:rPr>
                <w:sz w:val="22"/>
                <w:szCs w:val="22"/>
              </w:rPr>
              <w:t>регистрированный</w:t>
            </w:r>
            <w:r w:rsidRPr="00992EC8">
              <w:rPr>
                <w:sz w:val="22"/>
                <w:szCs w:val="22"/>
              </w:rPr>
              <w:t xml:space="preserve"> д</w:t>
            </w:r>
            <w:r w:rsidRPr="00992EC8">
              <w:rPr>
                <w:sz w:val="22"/>
                <w:szCs w:val="22"/>
              </w:rPr>
              <w:t>о</w:t>
            </w:r>
            <w:r w:rsidRPr="00992EC8">
              <w:rPr>
                <w:sz w:val="22"/>
                <w:szCs w:val="22"/>
              </w:rPr>
              <w:t>говор приобретения нежилого помещения; платежные документы, подтвержда</w:t>
            </w:r>
            <w:r w:rsidRPr="00992EC8">
              <w:rPr>
                <w:sz w:val="22"/>
                <w:szCs w:val="22"/>
              </w:rPr>
              <w:t>ю</w:t>
            </w:r>
            <w:r w:rsidRPr="00992EC8">
              <w:rPr>
                <w:sz w:val="22"/>
                <w:szCs w:val="22"/>
              </w:rPr>
              <w:t>щие</w:t>
            </w:r>
            <w:r w:rsidR="008E68A3" w:rsidRPr="00992EC8">
              <w:rPr>
                <w:sz w:val="22"/>
                <w:szCs w:val="22"/>
              </w:rPr>
              <w:t xml:space="preserve"> полную</w:t>
            </w:r>
            <w:r w:rsidRPr="00992EC8">
              <w:rPr>
                <w:sz w:val="22"/>
                <w:szCs w:val="22"/>
              </w:rPr>
              <w:t xml:space="preserve"> оплату</w:t>
            </w:r>
            <w:r w:rsidR="008B706B" w:rsidRPr="00992EC8">
              <w:rPr>
                <w:sz w:val="22"/>
                <w:szCs w:val="22"/>
              </w:rPr>
              <w:t xml:space="preserve"> всей суммы</w:t>
            </w:r>
            <w:r w:rsidRPr="00992EC8">
              <w:rPr>
                <w:sz w:val="22"/>
                <w:szCs w:val="22"/>
              </w:rPr>
              <w:t xml:space="preserve"> по договору приобретения</w:t>
            </w:r>
            <w:r w:rsidR="008B706B" w:rsidRPr="00992EC8">
              <w:rPr>
                <w:sz w:val="22"/>
                <w:szCs w:val="22"/>
              </w:rPr>
              <w:t>.</w:t>
            </w:r>
            <w:r w:rsidRPr="00992EC8">
              <w:rPr>
                <w:sz w:val="22"/>
                <w:szCs w:val="22"/>
              </w:rPr>
              <w:t xml:space="preserve"> </w:t>
            </w:r>
            <w:r w:rsidR="008B706B" w:rsidRPr="00992EC8">
              <w:rPr>
                <w:sz w:val="22"/>
                <w:szCs w:val="22"/>
              </w:rPr>
              <w:t>С</w:t>
            </w:r>
            <w:r w:rsidRPr="00992EC8">
              <w:rPr>
                <w:sz w:val="22"/>
                <w:szCs w:val="22"/>
              </w:rPr>
              <w:t>умм</w:t>
            </w:r>
            <w:r w:rsidR="008B706B" w:rsidRPr="00992EC8">
              <w:rPr>
                <w:sz w:val="22"/>
                <w:szCs w:val="22"/>
              </w:rPr>
              <w:t>а</w:t>
            </w:r>
            <w:r w:rsidRPr="00992EC8">
              <w:rPr>
                <w:sz w:val="22"/>
                <w:szCs w:val="22"/>
              </w:rPr>
              <w:t xml:space="preserve"> </w:t>
            </w:r>
            <w:r w:rsidR="008B706B" w:rsidRPr="00992EC8">
              <w:rPr>
                <w:sz w:val="22"/>
                <w:szCs w:val="22"/>
              </w:rPr>
              <w:t>по дог</w:t>
            </w:r>
            <w:r w:rsidR="008B706B" w:rsidRPr="00992EC8">
              <w:rPr>
                <w:sz w:val="22"/>
                <w:szCs w:val="22"/>
              </w:rPr>
              <w:t>о</w:t>
            </w:r>
            <w:r w:rsidR="008B706B" w:rsidRPr="00992EC8">
              <w:rPr>
                <w:sz w:val="22"/>
                <w:szCs w:val="22"/>
              </w:rPr>
              <w:t>вору должна быть н</w:t>
            </w:r>
            <w:r w:rsidRPr="00992EC8">
              <w:rPr>
                <w:sz w:val="22"/>
                <w:szCs w:val="22"/>
              </w:rPr>
              <w:t>е менее суммы ипотечного кредита; иные</w:t>
            </w:r>
            <w:r w:rsidR="008B706B" w:rsidRPr="00992EC8">
              <w:rPr>
                <w:sz w:val="22"/>
                <w:szCs w:val="22"/>
              </w:rPr>
              <w:t>,</w:t>
            </w:r>
            <w:r w:rsidRPr="00992EC8">
              <w:rPr>
                <w:sz w:val="22"/>
                <w:szCs w:val="22"/>
              </w:rPr>
              <w:t xml:space="preserve"> подтве</w:t>
            </w:r>
            <w:r w:rsidRPr="00992EC8">
              <w:rPr>
                <w:sz w:val="22"/>
                <w:szCs w:val="22"/>
              </w:rPr>
              <w:t>р</w:t>
            </w:r>
            <w:r w:rsidRPr="00992EC8">
              <w:rPr>
                <w:sz w:val="22"/>
                <w:szCs w:val="22"/>
              </w:rPr>
              <w:t>ждающие целевое использование ипотечного кредита</w:t>
            </w:r>
            <w:r w:rsidR="008B706B" w:rsidRPr="00992EC8">
              <w:rPr>
                <w:sz w:val="22"/>
                <w:szCs w:val="22"/>
              </w:rPr>
              <w:t>,</w:t>
            </w:r>
            <w:r w:rsidRPr="00992EC8">
              <w:rPr>
                <w:sz w:val="22"/>
                <w:szCs w:val="22"/>
              </w:rPr>
              <w:t xml:space="preserve"> документы.</w:t>
            </w:r>
          </w:p>
          <w:p w:rsidR="00EB2C91" w:rsidRPr="00992EC8" w:rsidRDefault="00EB2C91" w:rsidP="00992EC8">
            <w:pPr>
              <w:jc w:val="both"/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3. При отказе от рисков, связанных с причинением вреда жизни и здоровью в результате несчастного случая и/или болезни (заболевания) (личное стр</w:t>
            </w:r>
            <w:r w:rsidRPr="00992EC8">
              <w:rPr>
                <w:sz w:val="22"/>
                <w:szCs w:val="22"/>
              </w:rPr>
              <w:t>а</w:t>
            </w:r>
            <w:r w:rsidRPr="00992EC8">
              <w:rPr>
                <w:sz w:val="22"/>
                <w:szCs w:val="22"/>
              </w:rPr>
              <w:t>хование), процентная ставка увеличивается на 0,7%</w:t>
            </w:r>
            <w:r w:rsidR="00992EC8" w:rsidRPr="00992EC8">
              <w:rPr>
                <w:sz w:val="22"/>
                <w:szCs w:val="22"/>
              </w:rPr>
              <w:t>.</w:t>
            </w:r>
          </w:p>
        </w:tc>
      </w:tr>
      <w:tr w:rsidR="00992EC8" w:rsidRPr="00992EC8" w:rsidTr="00EB2C91">
        <w:trPr>
          <w:trHeight w:val="556"/>
        </w:trPr>
        <w:tc>
          <w:tcPr>
            <w:tcW w:w="2836" w:type="dxa"/>
            <w:vAlign w:val="center"/>
          </w:tcPr>
          <w:p w:rsidR="00992EC8" w:rsidRPr="00992EC8" w:rsidRDefault="00992EC8" w:rsidP="00992EC8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992EC8">
              <w:rPr>
                <w:b/>
                <w:color w:val="FF0000"/>
                <w:sz w:val="22"/>
                <w:szCs w:val="22"/>
              </w:rPr>
              <w:t>Минимальный срок кр</w:t>
            </w:r>
            <w:r w:rsidRPr="00992EC8">
              <w:rPr>
                <w:b/>
                <w:color w:val="FF0000"/>
                <w:sz w:val="22"/>
                <w:szCs w:val="22"/>
              </w:rPr>
              <w:t>е</w:t>
            </w:r>
            <w:r w:rsidRPr="00992EC8">
              <w:rPr>
                <w:b/>
                <w:color w:val="FF0000"/>
                <w:sz w:val="22"/>
                <w:szCs w:val="22"/>
              </w:rPr>
              <w:t>дитования</w:t>
            </w:r>
          </w:p>
        </w:tc>
        <w:tc>
          <w:tcPr>
            <w:tcW w:w="7371" w:type="dxa"/>
            <w:vAlign w:val="center"/>
          </w:tcPr>
          <w:p w:rsidR="00992EC8" w:rsidRPr="00992EC8" w:rsidRDefault="00992EC8" w:rsidP="00992EC8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992EC8">
              <w:rPr>
                <w:b/>
                <w:color w:val="FF0000"/>
                <w:sz w:val="22"/>
                <w:szCs w:val="22"/>
              </w:rPr>
              <w:t>3 года (36 месяцев)</w:t>
            </w:r>
          </w:p>
        </w:tc>
      </w:tr>
      <w:tr w:rsidR="00EC2196" w:rsidRPr="00992EC8" w:rsidTr="00EB2C91">
        <w:tc>
          <w:tcPr>
            <w:tcW w:w="2836" w:type="dxa"/>
            <w:vAlign w:val="center"/>
          </w:tcPr>
          <w:p w:rsidR="00156E09" w:rsidRPr="00992EC8" w:rsidRDefault="00EC2196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 xml:space="preserve">Максимальный срок </w:t>
            </w:r>
          </w:p>
          <w:p w:rsidR="00EC2196" w:rsidRPr="00992EC8" w:rsidRDefault="00EC2196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кредитования</w:t>
            </w:r>
          </w:p>
        </w:tc>
        <w:tc>
          <w:tcPr>
            <w:tcW w:w="7371" w:type="dxa"/>
            <w:vAlign w:val="center"/>
          </w:tcPr>
          <w:p w:rsidR="00EC2196" w:rsidRPr="00992EC8" w:rsidRDefault="00DA2CC8" w:rsidP="00DA2CC8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5</w:t>
            </w:r>
            <w:r w:rsidR="00EC2196" w:rsidRPr="00992EC8">
              <w:rPr>
                <w:sz w:val="22"/>
                <w:szCs w:val="22"/>
              </w:rPr>
              <w:t xml:space="preserve"> лет (</w:t>
            </w:r>
            <w:r w:rsidRPr="00992EC8">
              <w:rPr>
                <w:sz w:val="22"/>
                <w:szCs w:val="22"/>
              </w:rPr>
              <w:t>60</w:t>
            </w:r>
            <w:r w:rsidR="005C6CA3" w:rsidRPr="00992EC8">
              <w:rPr>
                <w:sz w:val="22"/>
                <w:szCs w:val="22"/>
              </w:rPr>
              <w:t xml:space="preserve">  месяцев)</w:t>
            </w:r>
          </w:p>
        </w:tc>
      </w:tr>
      <w:tr w:rsidR="00E56574" w:rsidRPr="00992EC8" w:rsidTr="00EB2C91">
        <w:tc>
          <w:tcPr>
            <w:tcW w:w="2836" w:type="dxa"/>
            <w:vAlign w:val="center"/>
          </w:tcPr>
          <w:p w:rsidR="00156E09" w:rsidRPr="00992EC8" w:rsidRDefault="00E56574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 xml:space="preserve">Дополнительное </w:t>
            </w:r>
          </w:p>
          <w:p w:rsidR="00E56574" w:rsidRPr="00992EC8" w:rsidRDefault="00E56574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обеспечение</w:t>
            </w:r>
          </w:p>
        </w:tc>
        <w:tc>
          <w:tcPr>
            <w:tcW w:w="7371" w:type="dxa"/>
            <w:vAlign w:val="center"/>
          </w:tcPr>
          <w:p w:rsidR="00E56574" w:rsidRPr="00992EC8" w:rsidRDefault="00B56B7B" w:rsidP="00EB2C91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Стра</w:t>
            </w:r>
            <w:r w:rsidR="00CA3056" w:rsidRPr="00992EC8">
              <w:rPr>
                <w:sz w:val="22"/>
                <w:szCs w:val="22"/>
              </w:rPr>
              <w:t>хование рисков</w:t>
            </w:r>
            <w:r w:rsidRPr="00992EC8">
              <w:rPr>
                <w:sz w:val="22"/>
                <w:szCs w:val="22"/>
              </w:rPr>
              <w:t xml:space="preserve">, связанных с утратой (гибелью) или повреждением </w:t>
            </w:r>
            <w:r w:rsidR="00EB2C91" w:rsidRPr="00992EC8">
              <w:rPr>
                <w:sz w:val="22"/>
                <w:szCs w:val="22"/>
              </w:rPr>
              <w:t>З</w:t>
            </w:r>
            <w:r w:rsidR="00EB2C91" w:rsidRPr="00992EC8">
              <w:rPr>
                <w:sz w:val="22"/>
                <w:szCs w:val="22"/>
              </w:rPr>
              <w:t>а</w:t>
            </w:r>
            <w:r w:rsidR="00EB2C91" w:rsidRPr="00992EC8">
              <w:rPr>
                <w:sz w:val="22"/>
                <w:szCs w:val="22"/>
              </w:rPr>
              <w:t>ложенного</w:t>
            </w:r>
            <w:r w:rsidRPr="00992EC8">
              <w:rPr>
                <w:sz w:val="22"/>
                <w:szCs w:val="22"/>
              </w:rPr>
              <w:t xml:space="preserve"> </w:t>
            </w:r>
            <w:r w:rsidR="00EB2C91" w:rsidRPr="00992EC8">
              <w:rPr>
                <w:sz w:val="22"/>
                <w:szCs w:val="22"/>
              </w:rPr>
              <w:t>имущества</w:t>
            </w:r>
            <w:r w:rsidRPr="00992EC8">
              <w:rPr>
                <w:sz w:val="22"/>
                <w:szCs w:val="22"/>
              </w:rPr>
              <w:t xml:space="preserve"> (имущественное страхование), а  также по согласов</w:t>
            </w:r>
            <w:r w:rsidRPr="00992EC8">
              <w:rPr>
                <w:sz w:val="22"/>
                <w:szCs w:val="22"/>
              </w:rPr>
              <w:t>а</w:t>
            </w:r>
            <w:r w:rsidRPr="00992EC8">
              <w:rPr>
                <w:sz w:val="22"/>
                <w:szCs w:val="22"/>
              </w:rPr>
              <w:t>нию сторон  страхование</w:t>
            </w:r>
            <w:r w:rsidR="00CA3056" w:rsidRPr="00992EC8">
              <w:rPr>
                <w:sz w:val="22"/>
                <w:szCs w:val="22"/>
              </w:rPr>
              <w:t xml:space="preserve"> рисков, связанных</w:t>
            </w:r>
            <w:r w:rsidRPr="00992EC8">
              <w:rPr>
                <w:sz w:val="22"/>
                <w:szCs w:val="22"/>
              </w:rPr>
              <w:t xml:space="preserve"> с причин</w:t>
            </w:r>
            <w:r w:rsidRPr="00992EC8">
              <w:rPr>
                <w:sz w:val="22"/>
                <w:szCs w:val="22"/>
              </w:rPr>
              <w:t>е</w:t>
            </w:r>
            <w:r w:rsidRPr="00992EC8">
              <w:rPr>
                <w:sz w:val="22"/>
                <w:szCs w:val="22"/>
              </w:rPr>
              <w:t>нием вреда жизни и здоровью в результате несчастного случая и/или болезни (заболевания) (личное страхование)</w:t>
            </w:r>
            <w:r w:rsidR="00E56574" w:rsidRPr="00992EC8">
              <w:rPr>
                <w:sz w:val="22"/>
                <w:szCs w:val="22"/>
              </w:rPr>
              <w:t>.</w:t>
            </w:r>
          </w:p>
        </w:tc>
      </w:tr>
      <w:tr w:rsidR="00EC2196" w:rsidRPr="00992EC8" w:rsidTr="00EB2C91">
        <w:tc>
          <w:tcPr>
            <w:tcW w:w="2836" w:type="dxa"/>
            <w:vAlign w:val="center"/>
          </w:tcPr>
          <w:p w:rsidR="00EC2196" w:rsidRPr="00992EC8" w:rsidRDefault="00E513BD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Значение коэффициента</w:t>
            </w:r>
            <w:r w:rsidR="00156E09" w:rsidRPr="00992EC8">
              <w:rPr>
                <w:sz w:val="22"/>
                <w:szCs w:val="22"/>
              </w:rPr>
              <w:t xml:space="preserve"> </w:t>
            </w:r>
            <w:r w:rsidRPr="00992EC8">
              <w:rPr>
                <w:sz w:val="22"/>
                <w:szCs w:val="22"/>
              </w:rPr>
              <w:t>Платеж/Доход (</w:t>
            </w:r>
            <w:proofErr w:type="gramStart"/>
            <w:r w:rsidRPr="00992EC8">
              <w:rPr>
                <w:sz w:val="22"/>
                <w:szCs w:val="22"/>
              </w:rPr>
              <w:t>П</w:t>
            </w:r>
            <w:proofErr w:type="gramEnd"/>
            <w:r w:rsidRPr="00992EC8">
              <w:rPr>
                <w:sz w:val="22"/>
                <w:szCs w:val="22"/>
              </w:rPr>
              <w:t xml:space="preserve">/Д) </w:t>
            </w:r>
          </w:p>
        </w:tc>
        <w:tc>
          <w:tcPr>
            <w:tcW w:w="7371" w:type="dxa"/>
            <w:vAlign w:val="center"/>
          </w:tcPr>
          <w:p w:rsidR="0053290B" w:rsidRPr="00992EC8" w:rsidRDefault="00E513BD" w:rsidP="0053290B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 xml:space="preserve">Не более </w:t>
            </w:r>
            <w:r w:rsidR="005C6CA3" w:rsidRPr="00992EC8">
              <w:rPr>
                <w:sz w:val="22"/>
                <w:szCs w:val="22"/>
              </w:rPr>
              <w:t>6</w:t>
            </w:r>
            <w:r w:rsidR="002662C2" w:rsidRPr="00992EC8">
              <w:rPr>
                <w:sz w:val="22"/>
                <w:szCs w:val="22"/>
              </w:rPr>
              <w:t>0</w:t>
            </w:r>
            <w:r w:rsidRPr="00992EC8">
              <w:rPr>
                <w:sz w:val="22"/>
                <w:szCs w:val="22"/>
              </w:rPr>
              <w:t>%, с учетом иных обязательных платежей</w:t>
            </w:r>
            <w:r w:rsidR="0053290B" w:rsidRPr="00992EC8">
              <w:rPr>
                <w:sz w:val="22"/>
                <w:szCs w:val="22"/>
              </w:rPr>
              <w:t xml:space="preserve"> </w:t>
            </w:r>
          </w:p>
          <w:p w:rsidR="00EC2196" w:rsidRPr="00992EC8" w:rsidRDefault="00EC2196" w:rsidP="00156E09">
            <w:pPr>
              <w:rPr>
                <w:sz w:val="22"/>
                <w:szCs w:val="22"/>
              </w:rPr>
            </w:pPr>
          </w:p>
        </w:tc>
      </w:tr>
      <w:tr w:rsidR="00EC2196" w:rsidRPr="00992EC8" w:rsidTr="00EB2C91">
        <w:tc>
          <w:tcPr>
            <w:tcW w:w="2836" w:type="dxa"/>
            <w:vAlign w:val="center"/>
          </w:tcPr>
          <w:p w:rsidR="00EC2196" w:rsidRPr="00992EC8" w:rsidRDefault="00E56574" w:rsidP="00EB2C91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Значение коэффициента</w:t>
            </w:r>
            <w:r w:rsidR="00156E09" w:rsidRPr="00992EC8">
              <w:rPr>
                <w:sz w:val="22"/>
                <w:szCs w:val="22"/>
              </w:rPr>
              <w:t xml:space="preserve"> </w:t>
            </w:r>
            <w:r w:rsidRPr="00992EC8">
              <w:rPr>
                <w:sz w:val="22"/>
                <w:szCs w:val="22"/>
              </w:rPr>
              <w:t>Кредит/Залог (</w:t>
            </w:r>
            <w:r w:rsidR="00EC2196" w:rsidRPr="00992EC8">
              <w:rPr>
                <w:sz w:val="22"/>
                <w:szCs w:val="22"/>
              </w:rPr>
              <w:t>К/З</w:t>
            </w:r>
            <w:r w:rsidRPr="00992EC8">
              <w:rPr>
                <w:sz w:val="22"/>
                <w:szCs w:val="22"/>
              </w:rPr>
              <w:t>)</w:t>
            </w:r>
          </w:p>
        </w:tc>
        <w:tc>
          <w:tcPr>
            <w:tcW w:w="7371" w:type="dxa"/>
            <w:vAlign w:val="center"/>
          </w:tcPr>
          <w:p w:rsidR="0053290B" w:rsidRPr="00992EC8" w:rsidRDefault="00E56574" w:rsidP="0053290B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 xml:space="preserve">Не более </w:t>
            </w:r>
            <w:r w:rsidR="005C6CA3" w:rsidRPr="00992EC8">
              <w:rPr>
                <w:sz w:val="22"/>
                <w:szCs w:val="22"/>
              </w:rPr>
              <w:t>60</w:t>
            </w:r>
            <w:r w:rsidRPr="00992EC8">
              <w:rPr>
                <w:sz w:val="22"/>
                <w:szCs w:val="22"/>
              </w:rPr>
              <w:t>%</w:t>
            </w:r>
            <w:r w:rsidR="00EC2196" w:rsidRPr="00992EC8">
              <w:rPr>
                <w:sz w:val="22"/>
                <w:szCs w:val="22"/>
              </w:rPr>
              <w:t xml:space="preserve"> от оценочной стоимости Предмета залога</w:t>
            </w:r>
            <w:r w:rsidR="00234D36" w:rsidRPr="00992EC8">
              <w:rPr>
                <w:sz w:val="22"/>
                <w:szCs w:val="22"/>
              </w:rPr>
              <w:t xml:space="preserve"> (</w:t>
            </w:r>
            <w:r w:rsidR="0053290B" w:rsidRPr="00992EC8">
              <w:rPr>
                <w:sz w:val="22"/>
                <w:szCs w:val="22"/>
              </w:rPr>
              <w:t>в случае приобр</w:t>
            </w:r>
            <w:r w:rsidR="0053290B" w:rsidRPr="00992EC8">
              <w:rPr>
                <w:sz w:val="22"/>
                <w:szCs w:val="22"/>
              </w:rPr>
              <w:t>е</w:t>
            </w:r>
            <w:r w:rsidR="0053290B" w:rsidRPr="00992EC8">
              <w:rPr>
                <w:sz w:val="22"/>
                <w:szCs w:val="22"/>
              </w:rPr>
              <w:t>тения объектов у сторонних лиц);</w:t>
            </w:r>
          </w:p>
          <w:p w:rsidR="00EC2196" w:rsidRPr="00992EC8" w:rsidRDefault="0053290B" w:rsidP="00DA2CC8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 xml:space="preserve">Не более </w:t>
            </w:r>
            <w:r w:rsidR="00DA2CC8" w:rsidRPr="00992EC8">
              <w:rPr>
                <w:sz w:val="22"/>
                <w:szCs w:val="22"/>
              </w:rPr>
              <w:t>7</w:t>
            </w:r>
            <w:r w:rsidRPr="00992EC8">
              <w:rPr>
                <w:sz w:val="22"/>
                <w:szCs w:val="22"/>
              </w:rPr>
              <w:t xml:space="preserve">0% </w:t>
            </w:r>
            <w:r w:rsidR="00EC2D28" w:rsidRPr="00992EC8">
              <w:rPr>
                <w:sz w:val="22"/>
                <w:szCs w:val="22"/>
              </w:rPr>
              <w:t>от оценочной стоимости Предмета залога</w:t>
            </w:r>
            <w:r w:rsidRPr="00992EC8">
              <w:rPr>
                <w:sz w:val="22"/>
                <w:szCs w:val="22"/>
              </w:rPr>
              <w:t xml:space="preserve"> </w:t>
            </w:r>
            <w:r w:rsidR="00EC2D28" w:rsidRPr="00992EC8">
              <w:rPr>
                <w:sz w:val="22"/>
                <w:szCs w:val="22"/>
              </w:rPr>
              <w:t xml:space="preserve"> </w:t>
            </w:r>
            <w:r w:rsidRPr="00992EC8">
              <w:rPr>
                <w:sz w:val="22"/>
                <w:szCs w:val="22"/>
              </w:rPr>
              <w:t>(в случае</w:t>
            </w:r>
            <w:r w:rsidR="00EC2D28" w:rsidRPr="00992EC8">
              <w:rPr>
                <w:sz w:val="22"/>
                <w:szCs w:val="22"/>
              </w:rPr>
              <w:t xml:space="preserve"> </w:t>
            </w:r>
            <w:r w:rsidRPr="00992EC8">
              <w:rPr>
                <w:sz w:val="22"/>
                <w:szCs w:val="22"/>
              </w:rPr>
              <w:t>приобр</w:t>
            </w:r>
            <w:r w:rsidRPr="00992EC8">
              <w:rPr>
                <w:sz w:val="22"/>
                <w:szCs w:val="22"/>
              </w:rPr>
              <w:t>е</w:t>
            </w:r>
            <w:r w:rsidRPr="00992EC8">
              <w:rPr>
                <w:sz w:val="22"/>
                <w:szCs w:val="22"/>
              </w:rPr>
              <w:t>тения объектов у АО «Ипотечная корпорация РБ»</w:t>
            </w:r>
            <w:r w:rsidR="00EC2D28" w:rsidRPr="00992EC8">
              <w:rPr>
                <w:sz w:val="22"/>
                <w:szCs w:val="22"/>
              </w:rPr>
              <w:t xml:space="preserve">). </w:t>
            </w:r>
          </w:p>
        </w:tc>
      </w:tr>
      <w:tr w:rsidR="00EC2196" w:rsidRPr="00992EC8" w:rsidTr="00EB2C91">
        <w:tc>
          <w:tcPr>
            <w:tcW w:w="2836" w:type="dxa"/>
            <w:vAlign w:val="center"/>
          </w:tcPr>
          <w:p w:rsidR="00156E09" w:rsidRPr="00992EC8" w:rsidRDefault="00EF105A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 xml:space="preserve">Размер </w:t>
            </w:r>
          </w:p>
          <w:p w:rsidR="00EC2196" w:rsidRPr="00992EC8" w:rsidRDefault="00EF105A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ипотечного</w:t>
            </w:r>
            <w:r w:rsidR="00EC2196" w:rsidRPr="00992EC8">
              <w:rPr>
                <w:sz w:val="22"/>
                <w:szCs w:val="22"/>
              </w:rPr>
              <w:t xml:space="preserve">  займа</w:t>
            </w:r>
          </w:p>
        </w:tc>
        <w:tc>
          <w:tcPr>
            <w:tcW w:w="7371" w:type="dxa"/>
            <w:vAlign w:val="center"/>
          </w:tcPr>
          <w:p w:rsidR="00EC2196" w:rsidRPr="00992EC8" w:rsidRDefault="000973FE" w:rsidP="00EC2D28">
            <w:pPr>
              <w:rPr>
                <w:b/>
                <w:color w:val="FF0000"/>
                <w:sz w:val="22"/>
                <w:szCs w:val="22"/>
              </w:rPr>
            </w:pPr>
            <w:r w:rsidRPr="00992EC8">
              <w:rPr>
                <w:b/>
                <w:color w:val="FF0000"/>
                <w:sz w:val="22"/>
                <w:szCs w:val="22"/>
              </w:rPr>
              <w:t>От 500</w:t>
            </w:r>
            <w:r w:rsidR="00156E09" w:rsidRPr="00992EC8">
              <w:rPr>
                <w:b/>
                <w:color w:val="FF0000"/>
                <w:sz w:val="22"/>
                <w:szCs w:val="22"/>
              </w:rPr>
              <w:t> </w:t>
            </w:r>
            <w:r w:rsidR="00EF105A" w:rsidRPr="00992EC8">
              <w:rPr>
                <w:b/>
                <w:color w:val="FF0000"/>
                <w:sz w:val="22"/>
                <w:szCs w:val="22"/>
              </w:rPr>
              <w:t>000</w:t>
            </w:r>
            <w:r w:rsidR="00156E09" w:rsidRPr="00992EC8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EF105A" w:rsidRPr="00992EC8">
              <w:rPr>
                <w:b/>
                <w:color w:val="FF0000"/>
                <w:sz w:val="22"/>
                <w:szCs w:val="22"/>
              </w:rPr>
              <w:t>(</w:t>
            </w:r>
            <w:r w:rsidRPr="00992EC8">
              <w:rPr>
                <w:b/>
                <w:color w:val="FF0000"/>
                <w:sz w:val="22"/>
                <w:szCs w:val="22"/>
              </w:rPr>
              <w:t>Пятьсот</w:t>
            </w:r>
            <w:r w:rsidR="00EF105A" w:rsidRPr="00992EC8">
              <w:rPr>
                <w:b/>
                <w:color w:val="FF0000"/>
                <w:sz w:val="22"/>
                <w:szCs w:val="22"/>
              </w:rPr>
              <w:t xml:space="preserve"> тысяч) рублей до </w:t>
            </w:r>
            <w:r w:rsidR="00EC2D28" w:rsidRPr="00992EC8">
              <w:rPr>
                <w:b/>
                <w:color w:val="FF0000"/>
                <w:sz w:val="22"/>
                <w:szCs w:val="22"/>
              </w:rPr>
              <w:t>3</w:t>
            </w:r>
            <w:r w:rsidR="005C6CA3" w:rsidRPr="00992EC8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992EC8" w:rsidRPr="00992EC8">
              <w:rPr>
                <w:b/>
                <w:color w:val="FF0000"/>
                <w:sz w:val="22"/>
                <w:szCs w:val="22"/>
              </w:rPr>
              <w:t>5</w:t>
            </w:r>
            <w:r w:rsidR="005C6CA3" w:rsidRPr="00992EC8">
              <w:rPr>
                <w:b/>
                <w:color w:val="FF0000"/>
                <w:sz w:val="22"/>
                <w:szCs w:val="22"/>
              </w:rPr>
              <w:t>00</w:t>
            </w:r>
            <w:r w:rsidR="00156E09" w:rsidRPr="00992EC8">
              <w:rPr>
                <w:b/>
                <w:color w:val="FF0000"/>
                <w:sz w:val="22"/>
                <w:szCs w:val="22"/>
              </w:rPr>
              <w:t> </w:t>
            </w:r>
            <w:r w:rsidR="00EF105A" w:rsidRPr="00992EC8">
              <w:rPr>
                <w:b/>
                <w:color w:val="FF0000"/>
                <w:sz w:val="22"/>
                <w:szCs w:val="22"/>
              </w:rPr>
              <w:t>000</w:t>
            </w:r>
            <w:r w:rsidR="00156E09" w:rsidRPr="00992EC8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310953" w:rsidRPr="00992EC8">
              <w:rPr>
                <w:b/>
                <w:color w:val="FF0000"/>
                <w:sz w:val="22"/>
                <w:szCs w:val="22"/>
              </w:rPr>
              <w:t>(</w:t>
            </w:r>
            <w:r w:rsidR="00234D36" w:rsidRPr="00992EC8">
              <w:rPr>
                <w:b/>
                <w:color w:val="FF0000"/>
                <w:sz w:val="22"/>
                <w:szCs w:val="22"/>
              </w:rPr>
              <w:t>три</w:t>
            </w:r>
            <w:r w:rsidR="005C6CA3" w:rsidRPr="00992EC8">
              <w:rPr>
                <w:b/>
                <w:color w:val="FF0000"/>
                <w:sz w:val="22"/>
                <w:szCs w:val="22"/>
              </w:rPr>
              <w:t xml:space="preserve"> миллион</w:t>
            </w:r>
            <w:r w:rsidR="001C67C8" w:rsidRPr="00992EC8">
              <w:rPr>
                <w:b/>
                <w:color w:val="FF0000"/>
                <w:sz w:val="22"/>
                <w:szCs w:val="22"/>
              </w:rPr>
              <w:t>а</w:t>
            </w:r>
            <w:r w:rsidR="00992EC8" w:rsidRPr="00992EC8">
              <w:rPr>
                <w:b/>
                <w:color w:val="FF0000"/>
                <w:sz w:val="22"/>
                <w:szCs w:val="22"/>
              </w:rPr>
              <w:t xml:space="preserve"> пят</w:t>
            </w:r>
            <w:r w:rsidR="00992EC8" w:rsidRPr="00992EC8">
              <w:rPr>
                <w:b/>
                <w:color w:val="FF0000"/>
                <w:sz w:val="22"/>
                <w:szCs w:val="22"/>
              </w:rPr>
              <w:t>ь</w:t>
            </w:r>
            <w:r w:rsidR="00992EC8" w:rsidRPr="00992EC8">
              <w:rPr>
                <w:b/>
                <w:color w:val="FF0000"/>
                <w:sz w:val="22"/>
                <w:szCs w:val="22"/>
              </w:rPr>
              <w:t>сот тысяч</w:t>
            </w:r>
            <w:r w:rsidR="00EF105A" w:rsidRPr="00992EC8">
              <w:rPr>
                <w:b/>
                <w:color w:val="FF0000"/>
                <w:sz w:val="22"/>
                <w:szCs w:val="22"/>
              </w:rPr>
              <w:t>)</w:t>
            </w:r>
            <w:r w:rsidR="005D718E" w:rsidRPr="00992EC8">
              <w:rPr>
                <w:b/>
                <w:color w:val="FF0000"/>
                <w:sz w:val="22"/>
                <w:szCs w:val="22"/>
              </w:rPr>
              <w:t xml:space="preserve"> ру</w:t>
            </w:r>
            <w:r w:rsidR="00CD10F0" w:rsidRPr="00992EC8">
              <w:rPr>
                <w:b/>
                <w:color w:val="FF0000"/>
                <w:sz w:val="22"/>
                <w:szCs w:val="22"/>
              </w:rPr>
              <w:t>б</w:t>
            </w:r>
            <w:r w:rsidR="00EC2D28" w:rsidRPr="00992EC8">
              <w:rPr>
                <w:b/>
                <w:color w:val="FF0000"/>
                <w:sz w:val="22"/>
                <w:szCs w:val="22"/>
              </w:rPr>
              <w:t xml:space="preserve">. </w:t>
            </w:r>
          </w:p>
          <w:p w:rsidR="00EC2D28" w:rsidRPr="00992EC8" w:rsidRDefault="00EC2D28" w:rsidP="00EC2D28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Допускается предоставление ипотечного займа в ином размере при наличии соответствующего приказа</w:t>
            </w:r>
          </w:p>
        </w:tc>
      </w:tr>
      <w:tr w:rsidR="00E56574" w:rsidRPr="00992EC8" w:rsidTr="00EB2C91">
        <w:tc>
          <w:tcPr>
            <w:tcW w:w="2836" w:type="dxa"/>
            <w:vAlign w:val="center"/>
          </w:tcPr>
          <w:p w:rsidR="00E56574" w:rsidRPr="00992EC8" w:rsidRDefault="00E56574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Платежи</w:t>
            </w:r>
          </w:p>
        </w:tc>
        <w:tc>
          <w:tcPr>
            <w:tcW w:w="7371" w:type="dxa"/>
            <w:vAlign w:val="center"/>
          </w:tcPr>
          <w:p w:rsidR="0024785B" w:rsidRPr="00992EC8" w:rsidRDefault="005C6CA3" w:rsidP="007D6F1F">
            <w:pPr>
              <w:rPr>
                <w:sz w:val="22"/>
                <w:szCs w:val="22"/>
              </w:rPr>
            </w:pPr>
            <w:proofErr w:type="spellStart"/>
            <w:r w:rsidRPr="00992EC8">
              <w:rPr>
                <w:sz w:val="22"/>
                <w:szCs w:val="22"/>
              </w:rPr>
              <w:t>Аннуитетные</w:t>
            </w:r>
            <w:proofErr w:type="spellEnd"/>
          </w:p>
        </w:tc>
      </w:tr>
      <w:tr w:rsidR="00EC2196" w:rsidRPr="00992EC8" w:rsidTr="00EB2C91">
        <w:trPr>
          <w:trHeight w:val="652"/>
        </w:trPr>
        <w:tc>
          <w:tcPr>
            <w:tcW w:w="2836" w:type="dxa"/>
            <w:vAlign w:val="center"/>
          </w:tcPr>
          <w:p w:rsidR="00EC2196" w:rsidRPr="00992EC8" w:rsidRDefault="00EC2196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Предмет залога</w:t>
            </w:r>
          </w:p>
        </w:tc>
        <w:tc>
          <w:tcPr>
            <w:tcW w:w="7371" w:type="dxa"/>
            <w:vAlign w:val="center"/>
          </w:tcPr>
          <w:p w:rsidR="00EC2196" w:rsidRPr="00992EC8" w:rsidRDefault="005C6CA3" w:rsidP="005206F5">
            <w:pPr>
              <w:jc w:val="both"/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И</w:t>
            </w:r>
            <w:r w:rsidR="00B56B7B" w:rsidRPr="00992EC8">
              <w:rPr>
                <w:sz w:val="22"/>
                <w:szCs w:val="22"/>
              </w:rPr>
              <w:t>меющееся</w:t>
            </w:r>
            <w:r w:rsidR="00CA3056" w:rsidRPr="00992EC8">
              <w:rPr>
                <w:sz w:val="22"/>
                <w:szCs w:val="22"/>
              </w:rPr>
              <w:t xml:space="preserve"> недвижимое имущество</w:t>
            </w:r>
            <w:r w:rsidR="008B706B" w:rsidRPr="00992EC8">
              <w:rPr>
                <w:sz w:val="22"/>
                <w:szCs w:val="22"/>
              </w:rPr>
              <w:t xml:space="preserve">: </w:t>
            </w:r>
            <w:r w:rsidRPr="00992EC8">
              <w:rPr>
                <w:sz w:val="22"/>
                <w:szCs w:val="22"/>
              </w:rPr>
              <w:t>квартира</w:t>
            </w:r>
            <w:r w:rsidR="000A40D9" w:rsidRPr="00992EC8">
              <w:rPr>
                <w:sz w:val="22"/>
                <w:szCs w:val="22"/>
              </w:rPr>
              <w:t xml:space="preserve">, благоустроенный </w:t>
            </w:r>
            <w:r w:rsidR="008B706B" w:rsidRPr="00992EC8">
              <w:rPr>
                <w:sz w:val="22"/>
                <w:szCs w:val="22"/>
              </w:rPr>
              <w:t xml:space="preserve"> </w:t>
            </w:r>
            <w:r w:rsidR="000A40D9" w:rsidRPr="00992EC8">
              <w:rPr>
                <w:sz w:val="22"/>
                <w:szCs w:val="22"/>
              </w:rPr>
              <w:t>жилой  дом с  земельным  участком</w:t>
            </w:r>
            <w:r w:rsidR="008B706B" w:rsidRPr="00992EC8">
              <w:rPr>
                <w:sz w:val="22"/>
                <w:szCs w:val="22"/>
              </w:rPr>
              <w:t>.</w:t>
            </w:r>
            <w:r w:rsidR="007D6F1F" w:rsidRPr="00992EC8">
              <w:rPr>
                <w:sz w:val="22"/>
                <w:szCs w:val="22"/>
              </w:rPr>
              <w:t xml:space="preserve"> </w:t>
            </w:r>
            <w:r w:rsidR="008B706B" w:rsidRPr="00992EC8">
              <w:rPr>
                <w:sz w:val="22"/>
                <w:szCs w:val="22"/>
              </w:rPr>
              <w:t>П</w:t>
            </w:r>
            <w:r w:rsidR="007D6F1F" w:rsidRPr="00992EC8">
              <w:rPr>
                <w:sz w:val="22"/>
                <w:szCs w:val="22"/>
              </w:rPr>
              <w:t>риобретаемое нежи</w:t>
            </w:r>
            <w:r w:rsidR="00377B75" w:rsidRPr="00992EC8">
              <w:rPr>
                <w:sz w:val="22"/>
                <w:szCs w:val="22"/>
              </w:rPr>
              <w:t>л</w:t>
            </w:r>
            <w:r w:rsidR="007D6F1F" w:rsidRPr="00992EC8">
              <w:rPr>
                <w:sz w:val="22"/>
                <w:szCs w:val="22"/>
              </w:rPr>
              <w:t xml:space="preserve">ое </w:t>
            </w:r>
            <w:r w:rsidR="004D7809" w:rsidRPr="00992EC8">
              <w:rPr>
                <w:sz w:val="22"/>
                <w:szCs w:val="22"/>
              </w:rPr>
              <w:t>пом</w:t>
            </w:r>
            <w:r w:rsidR="004D7809" w:rsidRPr="00992EC8">
              <w:rPr>
                <w:sz w:val="22"/>
                <w:szCs w:val="22"/>
              </w:rPr>
              <w:t>е</w:t>
            </w:r>
            <w:r w:rsidR="004D7809" w:rsidRPr="00992EC8">
              <w:rPr>
                <w:sz w:val="22"/>
                <w:szCs w:val="22"/>
              </w:rPr>
              <w:t>щение</w:t>
            </w:r>
            <w:r w:rsidR="007D6F1F" w:rsidRPr="00992EC8">
              <w:rPr>
                <w:sz w:val="22"/>
                <w:szCs w:val="22"/>
              </w:rPr>
              <w:t>.</w:t>
            </w:r>
          </w:p>
        </w:tc>
      </w:tr>
      <w:tr w:rsidR="00EC2196" w:rsidRPr="00992EC8" w:rsidTr="00EB2C91">
        <w:tc>
          <w:tcPr>
            <w:tcW w:w="2836" w:type="dxa"/>
            <w:vAlign w:val="center"/>
          </w:tcPr>
          <w:p w:rsidR="00EC2196" w:rsidRPr="00992EC8" w:rsidRDefault="00EC2196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 xml:space="preserve">Возможные залогодатели </w:t>
            </w:r>
          </w:p>
        </w:tc>
        <w:tc>
          <w:tcPr>
            <w:tcW w:w="7371" w:type="dxa"/>
            <w:vAlign w:val="center"/>
          </w:tcPr>
          <w:p w:rsidR="00EC2196" w:rsidRPr="00992EC8" w:rsidRDefault="000A40D9" w:rsidP="008B706B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С</w:t>
            </w:r>
            <w:r w:rsidR="00817D88" w:rsidRPr="00992EC8">
              <w:rPr>
                <w:sz w:val="22"/>
                <w:szCs w:val="22"/>
              </w:rPr>
              <w:t>обст</w:t>
            </w:r>
            <w:r w:rsidR="005C6CA3" w:rsidRPr="00992EC8">
              <w:rPr>
                <w:sz w:val="22"/>
                <w:szCs w:val="22"/>
              </w:rPr>
              <w:t>венники</w:t>
            </w:r>
            <w:r w:rsidR="008B706B" w:rsidRPr="00992EC8">
              <w:rPr>
                <w:sz w:val="22"/>
                <w:szCs w:val="22"/>
              </w:rPr>
              <w:t>: заемщики,</w:t>
            </w:r>
            <w:r w:rsidRPr="00992EC8">
              <w:rPr>
                <w:sz w:val="22"/>
                <w:szCs w:val="22"/>
              </w:rPr>
              <w:t xml:space="preserve"> а  также взаимозависимые лица </w:t>
            </w:r>
            <w:r w:rsidR="005C6CA3" w:rsidRPr="00992EC8">
              <w:rPr>
                <w:sz w:val="22"/>
                <w:szCs w:val="22"/>
              </w:rPr>
              <w:t xml:space="preserve"> </w:t>
            </w:r>
          </w:p>
        </w:tc>
      </w:tr>
      <w:tr w:rsidR="00EC2196" w:rsidRPr="00992EC8" w:rsidTr="00EB2C91">
        <w:tc>
          <w:tcPr>
            <w:tcW w:w="2836" w:type="dxa"/>
            <w:vAlign w:val="center"/>
          </w:tcPr>
          <w:p w:rsidR="00EC2196" w:rsidRPr="00992EC8" w:rsidRDefault="00EC2196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Мораторий на досрочное погашение займа</w:t>
            </w:r>
          </w:p>
        </w:tc>
        <w:tc>
          <w:tcPr>
            <w:tcW w:w="7371" w:type="dxa"/>
            <w:vAlign w:val="center"/>
          </w:tcPr>
          <w:p w:rsidR="00EC2196" w:rsidRPr="00992EC8" w:rsidRDefault="00EC2196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Отсутствует</w:t>
            </w:r>
            <w:r w:rsidR="00821A24" w:rsidRPr="00992EC8">
              <w:rPr>
                <w:sz w:val="22"/>
                <w:szCs w:val="22"/>
              </w:rPr>
              <w:t>.</w:t>
            </w:r>
          </w:p>
        </w:tc>
      </w:tr>
      <w:tr w:rsidR="00EC2196" w:rsidRPr="00992EC8" w:rsidTr="00EB2C91">
        <w:tc>
          <w:tcPr>
            <w:tcW w:w="2836" w:type="dxa"/>
            <w:vAlign w:val="center"/>
          </w:tcPr>
          <w:p w:rsidR="00EC2196" w:rsidRPr="00992EC8" w:rsidRDefault="00EC2196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Минимальная сумма для досрочного погашения</w:t>
            </w:r>
          </w:p>
        </w:tc>
        <w:tc>
          <w:tcPr>
            <w:tcW w:w="7371" w:type="dxa"/>
            <w:vAlign w:val="center"/>
          </w:tcPr>
          <w:p w:rsidR="0024785B" w:rsidRPr="00992EC8" w:rsidRDefault="00EE3F08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Не</w:t>
            </w:r>
            <w:r w:rsidR="00E61578" w:rsidRPr="00992EC8">
              <w:rPr>
                <w:sz w:val="22"/>
                <w:szCs w:val="22"/>
              </w:rPr>
              <w:t xml:space="preserve"> ограничена</w:t>
            </w:r>
            <w:r w:rsidRPr="00992EC8">
              <w:rPr>
                <w:sz w:val="22"/>
                <w:szCs w:val="22"/>
              </w:rPr>
              <w:t>.</w:t>
            </w:r>
          </w:p>
        </w:tc>
      </w:tr>
      <w:tr w:rsidR="00EC2196" w:rsidRPr="00992EC8" w:rsidTr="00EB2C91">
        <w:tc>
          <w:tcPr>
            <w:tcW w:w="2836" w:type="dxa"/>
            <w:vAlign w:val="center"/>
          </w:tcPr>
          <w:p w:rsidR="00156E09" w:rsidRPr="00992EC8" w:rsidRDefault="00EC2196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 xml:space="preserve">Штраф за </w:t>
            </w:r>
            <w:proofErr w:type="gramStart"/>
            <w:r w:rsidRPr="00992EC8">
              <w:rPr>
                <w:sz w:val="22"/>
                <w:szCs w:val="22"/>
              </w:rPr>
              <w:t>досрочное</w:t>
            </w:r>
            <w:proofErr w:type="gramEnd"/>
            <w:r w:rsidRPr="00992EC8">
              <w:rPr>
                <w:sz w:val="22"/>
                <w:szCs w:val="22"/>
              </w:rPr>
              <w:t xml:space="preserve"> </w:t>
            </w:r>
          </w:p>
          <w:p w:rsidR="00EC2196" w:rsidRPr="00992EC8" w:rsidRDefault="00EC2196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погашение займа</w:t>
            </w:r>
          </w:p>
        </w:tc>
        <w:tc>
          <w:tcPr>
            <w:tcW w:w="7371" w:type="dxa"/>
            <w:vAlign w:val="center"/>
          </w:tcPr>
          <w:p w:rsidR="00EC2196" w:rsidRPr="00992EC8" w:rsidRDefault="00EC2196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Отсутствует</w:t>
            </w:r>
            <w:r w:rsidR="00821A24" w:rsidRPr="00992EC8">
              <w:rPr>
                <w:sz w:val="22"/>
                <w:szCs w:val="22"/>
              </w:rPr>
              <w:t>.</w:t>
            </w:r>
          </w:p>
        </w:tc>
      </w:tr>
      <w:tr w:rsidR="00EC2196" w:rsidRPr="00992EC8" w:rsidTr="00EB2C91">
        <w:tc>
          <w:tcPr>
            <w:tcW w:w="2836" w:type="dxa"/>
            <w:vAlign w:val="center"/>
          </w:tcPr>
          <w:p w:rsidR="00EC2196" w:rsidRPr="00992EC8" w:rsidRDefault="00EC2196" w:rsidP="00156E09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Документы, подтвержда</w:t>
            </w:r>
            <w:r w:rsidRPr="00992EC8">
              <w:rPr>
                <w:sz w:val="22"/>
                <w:szCs w:val="22"/>
              </w:rPr>
              <w:t>ю</w:t>
            </w:r>
            <w:r w:rsidRPr="00992EC8">
              <w:rPr>
                <w:sz w:val="22"/>
                <w:szCs w:val="22"/>
              </w:rPr>
              <w:t>щие доходы</w:t>
            </w:r>
          </w:p>
        </w:tc>
        <w:tc>
          <w:tcPr>
            <w:tcW w:w="7371" w:type="dxa"/>
            <w:vAlign w:val="center"/>
          </w:tcPr>
          <w:p w:rsidR="00EC2196" w:rsidRPr="00992EC8" w:rsidRDefault="00821A24" w:rsidP="008B706B">
            <w:pPr>
              <w:rPr>
                <w:sz w:val="22"/>
                <w:szCs w:val="22"/>
              </w:rPr>
            </w:pPr>
            <w:r w:rsidRPr="00992EC8">
              <w:rPr>
                <w:sz w:val="22"/>
                <w:szCs w:val="22"/>
              </w:rPr>
              <w:t>Справк</w:t>
            </w:r>
            <w:r w:rsidR="008B706B" w:rsidRPr="00992EC8">
              <w:rPr>
                <w:sz w:val="22"/>
                <w:szCs w:val="22"/>
              </w:rPr>
              <w:t>а</w:t>
            </w:r>
            <w:r w:rsidR="007D6F1F" w:rsidRPr="00992EC8">
              <w:rPr>
                <w:sz w:val="22"/>
                <w:szCs w:val="22"/>
              </w:rPr>
              <w:t xml:space="preserve"> 2-НДФЛ,</w:t>
            </w:r>
            <w:r w:rsidR="008B706B" w:rsidRPr="00992EC8">
              <w:rPr>
                <w:sz w:val="22"/>
                <w:szCs w:val="22"/>
              </w:rPr>
              <w:t xml:space="preserve"> справка</w:t>
            </w:r>
            <w:r w:rsidR="007D6F1F" w:rsidRPr="00992EC8">
              <w:rPr>
                <w:sz w:val="22"/>
                <w:szCs w:val="22"/>
              </w:rPr>
              <w:t xml:space="preserve"> по форме кредитора</w:t>
            </w:r>
            <w:r w:rsidRPr="00992EC8">
              <w:rPr>
                <w:sz w:val="22"/>
                <w:szCs w:val="22"/>
              </w:rPr>
              <w:t>, налоговые деклар</w:t>
            </w:r>
            <w:r w:rsidRPr="00992EC8">
              <w:rPr>
                <w:sz w:val="22"/>
                <w:szCs w:val="22"/>
              </w:rPr>
              <w:t>а</w:t>
            </w:r>
            <w:r w:rsidRPr="00992EC8">
              <w:rPr>
                <w:sz w:val="22"/>
                <w:szCs w:val="22"/>
              </w:rPr>
              <w:t>ции.</w:t>
            </w:r>
          </w:p>
        </w:tc>
      </w:tr>
    </w:tbl>
    <w:p w:rsidR="00500C37" w:rsidRPr="00992EC8" w:rsidRDefault="00500C37" w:rsidP="007F5EF6">
      <w:pPr>
        <w:rPr>
          <w:sz w:val="22"/>
          <w:szCs w:val="22"/>
        </w:rPr>
      </w:pPr>
    </w:p>
    <w:sectPr w:rsidR="00500C37" w:rsidRPr="00992EC8" w:rsidSect="008F230D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EB8"/>
    <w:multiLevelType w:val="hybridMultilevel"/>
    <w:tmpl w:val="34ECC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42D24"/>
    <w:multiLevelType w:val="hybridMultilevel"/>
    <w:tmpl w:val="1010BBD0"/>
    <w:lvl w:ilvl="0" w:tplc="C0922F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41165"/>
    <w:multiLevelType w:val="hybridMultilevel"/>
    <w:tmpl w:val="BFA2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D7F67"/>
    <w:multiLevelType w:val="hybridMultilevel"/>
    <w:tmpl w:val="4FC6B7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07CDB"/>
    <w:rsid w:val="00041E2A"/>
    <w:rsid w:val="00073CAC"/>
    <w:rsid w:val="00091C0A"/>
    <w:rsid w:val="000973FE"/>
    <w:rsid w:val="000A40D9"/>
    <w:rsid w:val="000D2BA5"/>
    <w:rsid w:val="00113DB4"/>
    <w:rsid w:val="0012417F"/>
    <w:rsid w:val="00125366"/>
    <w:rsid w:val="00156E09"/>
    <w:rsid w:val="001740B5"/>
    <w:rsid w:val="00194858"/>
    <w:rsid w:val="001B5921"/>
    <w:rsid w:val="001C59BB"/>
    <w:rsid w:val="001C67C8"/>
    <w:rsid w:val="001E6C7A"/>
    <w:rsid w:val="00212C67"/>
    <w:rsid w:val="00232E5C"/>
    <w:rsid w:val="00234D36"/>
    <w:rsid w:val="0024785B"/>
    <w:rsid w:val="002662C2"/>
    <w:rsid w:val="002E736D"/>
    <w:rsid w:val="002E77A6"/>
    <w:rsid w:val="002F01D1"/>
    <w:rsid w:val="00310953"/>
    <w:rsid w:val="003241FB"/>
    <w:rsid w:val="00330F29"/>
    <w:rsid w:val="00377B75"/>
    <w:rsid w:val="00394DE8"/>
    <w:rsid w:val="003F61F8"/>
    <w:rsid w:val="00416ADE"/>
    <w:rsid w:val="00430216"/>
    <w:rsid w:val="004422DD"/>
    <w:rsid w:val="00443EA3"/>
    <w:rsid w:val="00451627"/>
    <w:rsid w:val="004A32D2"/>
    <w:rsid w:val="004C7424"/>
    <w:rsid w:val="004C7BC7"/>
    <w:rsid w:val="004D7809"/>
    <w:rsid w:val="00500C37"/>
    <w:rsid w:val="005206F5"/>
    <w:rsid w:val="0053290B"/>
    <w:rsid w:val="0054305E"/>
    <w:rsid w:val="00587973"/>
    <w:rsid w:val="0059777F"/>
    <w:rsid w:val="005A7A8C"/>
    <w:rsid w:val="005B1C6C"/>
    <w:rsid w:val="005C6CA3"/>
    <w:rsid w:val="005D718E"/>
    <w:rsid w:val="005E62F1"/>
    <w:rsid w:val="006275AE"/>
    <w:rsid w:val="00657780"/>
    <w:rsid w:val="006A2692"/>
    <w:rsid w:val="006D16BA"/>
    <w:rsid w:val="006E771F"/>
    <w:rsid w:val="007013A7"/>
    <w:rsid w:val="00741A21"/>
    <w:rsid w:val="00756E03"/>
    <w:rsid w:val="00765037"/>
    <w:rsid w:val="007C6F3F"/>
    <w:rsid w:val="007D6F1F"/>
    <w:rsid w:val="007F5EF6"/>
    <w:rsid w:val="00801809"/>
    <w:rsid w:val="00815B3B"/>
    <w:rsid w:val="00817D88"/>
    <w:rsid w:val="00821A24"/>
    <w:rsid w:val="008238AD"/>
    <w:rsid w:val="00841880"/>
    <w:rsid w:val="00867600"/>
    <w:rsid w:val="0088140A"/>
    <w:rsid w:val="0088557B"/>
    <w:rsid w:val="008A4CB3"/>
    <w:rsid w:val="008B706B"/>
    <w:rsid w:val="008E0447"/>
    <w:rsid w:val="008E68A3"/>
    <w:rsid w:val="008F230D"/>
    <w:rsid w:val="00907CDB"/>
    <w:rsid w:val="00936A7D"/>
    <w:rsid w:val="0094005A"/>
    <w:rsid w:val="00941F70"/>
    <w:rsid w:val="0094287D"/>
    <w:rsid w:val="00992EC8"/>
    <w:rsid w:val="009C4064"/>
    <w:rsid w:val="009F4066"/>
    <w:rsid w:val="00A04E82"/>
    <w:rsid w:val="00A221D1"/>
    <w:rsid w:val="00A226D0"/>
    <w:rsid w:val="00A578D1"/>
    <w:rsid w:val="00A72D11"/>
    <w:rsid w:val="00AE1F42"/>
    <w:rsid w:val="00B56B7B"/>
    <w:rsid w:val="00B642E7"/>
    <w:rsid w:val="00B9726E"/>
    <w:rsid w:val="00B97AF9"/>
    <w:rsid w:val="00BB0FDB"/>
    <w:rsid w:val="00BC3AA7"/>
    <w:rsid w:val="00BD4024"/>
    <w:rsid w:val="00C04A32"/>
    <w:rsid w:val="00CA1E70"/>
    <w:rsid w:val="00CA3056"/>
    <w:rsid w:val="00CA73F6"/>
    <w:rsid w:val="00CD10F0"/>
    <w:rsid w:val="00CD30D7"/>
    <w:rsid w:val="00D118FF"/>
    <w:rsid w:val="00D554DD"/>
    <w:rsid w:val="00D55A74"/>
    <w:rsid w:val="00DA2CC8"/>
    <w:rsid w:val="00DB70FC"/>
    <w:rsid w:val="00DF5565"/>
    <w:rsid w:val="00E04243"/>
    <w:rsid w:val="00E05CE1"/>
    <w:rsid w:val="00E079B6"/>
    <w:rsid w:val="00E513BD"/>
    <w:rsid w:val="00E56574"/>
    <w:rsid w:val="00E61578"/>
    <w:rsid w:val="00E61836"/>
    <w:rsid w:val="00E92378"/>
    <w:rsid w:val="00E92484"/>
    <w:rsid w:val="00E960B8"/>
    <w:rsid w:val="00EA6673"/>
    <w:rsid w:val="00EB2C91"/>
    <w:rsid w:val="00EC2196"/>
    <w:rsid w:val="00EC2D28"/>
    <w:rsid w:val="00EE3F08"/>
    <w:rsid w:val="00EF105A"/>
    <w:rsid w:val="00F05D2E"/>
    <w:rsid w:val="00F15B66"/>
    <w:rsid w:val="00F53ABD"/>
    <w:rsid w:val="00F65892"/>
    <w:rsid w:val="00F71805"/>
    <w:rsid w:val="00F9744D"/>
    <w:rsid w:val="00FA06FB"/>
    <w:rsid w:val="00FA0936"/>
    <w:rsid w:val="00FE240F"/>
    <w:rsid w:val="00FF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CD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07C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C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7C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4785B"/>
    <w:pPr>
      <w:ind w:left="720"/>
      <w:contextualSpacing/>
    </w:pPr>
  </w:style>
  <w:style w:type="paragraph" w:styleId="a4">
    <w:name w:val="Normal (Web)"/>
    <w:basedOn w:val="a"/>
    <w:rsid w:val="00992EC8"/>
    <w:pPr>
      <w:spacing w:before="30" w:after="150"/>
    </w:pPr>
    <w:rPr>
      <w:rFonts w:ascii="Tahoma" w:eastAsia="MS Mincho" w:hAnsi="Tahoma" w:cs="Tahoma"/>
      <w:color w:val="666666"/>
      <w:sz w:val="17"/>
      <w:szCs w:val="17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914D-37D5-430E-97CD-09D4864B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kalmynina</dc:creator>
  <cp:lastModifiedBy>sholhoeva</cp:lastModifiedBy>
  <cp:revision>3</cp:revision>
  <cp:lastPrinted>2021-08-20T00:55:00Z</cp:lastPrinted>
  <dcterms:created xsi:type="dcterms:W3CDTF">2021-08-20T00:49:00Z</dcterms:created>
  <dcterms:modified xsi:type="dcterms:W3CDTF">2021-08-20T00:56:00Z</dcterms:modified>
</cp:coreProperties>
</file>