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6E7" w:rsidRPr="003B1DEB" w:rsidRDefault="00B246E7" w:rsidP="00FA0577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КРЕДИТОРОМ ПО ВА</w:t>
      </w:r>
      <w:r w:rsidR="00FD71DE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ШЕМУ КРЕДИТУ ЯВЛЯЕТСЯ</w:t>
      </w:r>
      <w:r w:rsidR="0083089F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АО</w:t>
      </w:r>
      <w:r w:rsidR="00A37727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 xml:space="preserve"> «Б</w:t>
      </w:r>
      <w:r w:rsidR="007D166D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анк</w:t>
      </w:r>
      <w:r w:rsidR="00A37727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 xml:space="preserve"> ДОМ</w:t>
      </w:r>
      <w:proofErr w:type="gramStart"/>
      <w:r w:rsidR="00A37727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.Р</w:t>
      </w:r>
      <w:proofErr w:type="gramEnd"/>
      <w:r w:rsidR="00A37727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Ф»</w:t>
      </w:r>
      <w:r w:rsidR="00B40E68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(далее – Банк)</w:t>
      </w: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.</w:t>
      </w:r>
    </w:p>
    <w:p w:rsidR="00CD1FD8" w:rsidRPr="003B1DEB" w:rsidRDefault="00B246E7" w:rsidP="00A650EA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Взаимодействие </w:t>
      </w:r>
      <w:r w:rsidR="00675313" w:rsidRPr="003B1DEB">
        <w:rPr>
          <w:rFonts w:ascii="Tahoma" w:hAnsi="Tahoma" w:cs="Tahoma"/>
          <w:sz w:val="15"/>
          <w:szCs w:val="15"/>
        </w:rPr>
        <w:t>з</w:t>
      </w:r>
      <w:r w:rsidRPr="003B1DEB">
        <w:rPr>
          <w:rFonts w:ascii="Tahoma" w:hAnsi="Tahoma" w:cs="Tahoma"/>
          <w:sz w:val="15"/>
          <w:szCs w:val="15"/>
        </w:rPr>
        <w:t xml:space="preserve">аемщика и </w:t>
      </w:r>
      <w:r w:rsidR="00675313" w:rsidRPr="003B1DEB">
        <w:rPr>
          <w:rFonts w:ascii="Tahoma" w:hAnsi="Tahoma" w:cs="Tahoma"/>
          <w:sz w:val="15"/>
          <w:szCs w:val="15"/>
        </w:rPr>
        <w:t>к</w:t>
      </w:r>
      <w:r w:rsidRPr="003B1DEB">
        <w:rPr>
          <w:rFonts w:ascii="Tahoma" w:hAnsi="Tahoma" w:cs="Tahoma"/>
          <w:sz w:val="15"/>
          <w:szCs w:val="15"/>
        </w:rPr>
        <w:t xml:space="preserve">редитора осуществляется </w:t>
      </w:r>
      <w:proofErr w:type="gramStart"/>
      <w:r w:rsidRPr="003B1DEB">
        <w:rPr>
          <w:rFonts w:ascii="Tahoma" w:hAnsi="Tahoma" w:cs="Tahoma"/>
          <w:sz w:val="15"/>
          <w:szCs w:val="15"/>
        </w:rPr>
        <w:t>через</w:t>
      </w:r>
      <w:proofErr w:type="gramEnd"/>
      <w:r w:rsidR="00CD1FD8" w:rsidRPr="003B1DEB">
        <w:rPr>
          <w:rFonts w:ascii="Tahoma" w:hAnsi="Tahoma" w:cs="Tahoma"/>
          <w:sz w:val="15"/>
          <w:szCs w:val="15"/>
        </w:rPr>
        <w:t>:</w:t>
      </w:r>
    </w:p>
    <w:p w:rsidR="00CD1FD8" w:rsidRPr="003B1DEB" w:rsidRDefault="00CE2968" w:rsidP="00A650EA">
      <w:pPr>
        <w:pStyle w:val="a3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о</w:t>
      </w:r>
      <w:r w:rsidR="005F4932" w:rsidRPr="003B1DEB">
        <w:rPr>
          <w:rFonts w:ascii="Tahoma" w:hAnsi="Tahoma" w:cs="Tahoma"/>
          <w:sz w:val="15"/>
          <w:szCs w:val="15"/>
        </w:rPr>
        <w:t xml:space="preserve">тделения </w:t>
      </w:r>
      <w:r w:rsidR="00B40E68" w:rsidRPr="003B1DEB">
        <w:rPr>
          <w:rFonts w:ascii="Tahoma" w:hAnsi="Tahoma" w:cs="Tahoma"/>
          <w:sz w:val="15"/>
          <w:szCs w:val="15"/>
        </w:rPr>
        <w:t>Банка</w:t>
      </w:r>
      <w:r w:rsidR="00CD1FD8" w:rsidRPr="003B1DEB">
        <w:rPr>
          <w:rFonts w:ascii="Tahoma" w:hAnsi="Tahoma" w:cs="Tahoma"/>
          <w:sz w:val="15"/>
          <w:szCs w:val="15"/>
        </w:rPr>
        <w:t>;</w:t>
      </w:r>
    </w:p>
    <w:p w:rsidR="00B246E7" w:rsidRPr="003B1DEB" w:rsidRDefault="00CE2968" w:rsidP="00B40E68">
      <w:pPr>
        <w:pStyle w:val="a3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с</w:t>
      </w:r>
      <w:r w:rsidR="00B40E68" w:rsidRPr="003B1DEB">
        <w:rPr>
          <w:rFonts w:ascii="Tahoma" w:hAnsi="Tahoma" w:cs="Tahoma"/>
          <w:sz w:val="15"/>
          <w:szCs w:val="15"/>
        </w:rPr>
        <w:t>истему дистанционного банковского обслуживания Банка</w:t>
      </w:r>
      <w:r w:rsidR="009C2D25" w:rsidRPr="003B1DEB">
        <w:rPr>
          <w:rFonts w:ascii="Tahoma" w:hAnsi="Tahoma" w:cs="Tahoma"/>
          <w:sz w:val="15"/>
          <w:szCs w:val="15"/>
        </w:rPr>
        <w:t xml:space="preserve"> – «</w:t>
      </w:r>
      <w:r w:rsidR="00E41671" w:rsidRPr="003B1DEB">
        <w:rPr>
          <w:rFonts w:ascii="Tahoma" w:hAnsi="Tahoma" w:cs="Tahoma"/>
          <w:sz w:val="15"/>
          <w:szCs w:val="15"/>
        </w:rPr>
        <w:t>Интернет-банк</w:t>
      </w:r>
      <w:r w:rsidR="009C2D25" w:rsidRPr="003B1DEB">
        <w:rPr>
          <w:rFonts w:ascii="Tahoma" w:hAnsi="Tahoma" w:cs="Tahoma"/>
          <w:sz w:val="15"/>
          <w:szCs w:val="15"/>
        </w:rPr>
        <w:t>»</w:t>
      </w:r>
      <w:r w:rsidR="004F2CC8" w:rsidRPr="003B1DEB">
        <w:rPr>
          <w:rFonts w:ascii="Tahoma" w:hAnsi="Tahoma" w:cs="Tahoma"/>
          <w:sz w:val="15"/>
          <w:szCs w:val="15"/>
        </w:rPr>
        <w:t>;</w:t>
      </w:r>
    </w:p>
    <w:p w:rsidR="004F2CC8" w:rsidRPr="003B1DEB" w:rsidRDefault="000E2121" w:rsidP="00262B87">
      <w:pPr>
        <w:pStyle w:val="a3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ahoma" w:hAnsi="Tahoma" w:cs="Tahoma"/>
          <w:b/>
          <w:color w:val="92D050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почтовый ящик</w:t>
      </w:r>
      <w:r w:rsidR="00122531" w:rsidRPr="003B1DEB">
        <w:rPr>
          <w:rFonts w:ascii="Tahoma" w:hAnsi="Tahoma" w:cs="Tahoma"/>
          <w:sz w:val="15"/>
          <w:szCs w:val="15"/>
        </w:rPr>
        <w:t xml:space="preserve"> Банка -</w:t>
      </w:r>
      <w:hyperlink r:id="rId8" w:history="1">
        <w:r w:rsidR="009869FC" w:rsidRPr="009869FC">
          <w:rPr>
            <w:rFonts w:ascii="Tahoma" w:hAnsi="Tahoma" w:cs="Tahoma"/>
            <w:b/>
            <w:color w:val="92D050"/>
            <w:sz w:val="15"/>
            <w:szCs w:val="15"/>
          </w:rPr>
          <w:t>info.bank@domrf.ru</w:t>
        </w:r>
      </w:hyperlink>
      <w:r w:rsidR="00FA5F68" w:rsidRPr="003B1DEB">
        <w:rPr>
          <w:rFonts w:ascii="Tahoma" w:hAnsi="Tahoma" w:cs="Tahoma"/>
          <w:sz w:val="15"/>
          <w:szCs w:val="15"/>
        </w:rPr>
        <w:t>и</w:t>
      </w:r>
      <w:r w:rsidR="00F709CC" w:rsidRPr="003B1DEB">
        <w:rPr>
          <w:rFonts w:ascii="Tahoma" w:hAnsi="Tahoma" w:cs="Tahoma"/>
          <w:sz w:val="15"/>
          <w:szCs w:val="15"/>
        </w:rPr>
        <w:t>липо телефону</w:t>
      </w:r>
      <w:r w:rsidR="003F787E" w:rsidRPr="003B1DEB">
        <w:rPr>
          <w:rFonts w:ascii="Tahoma" w:hAnsi="Tahoma" w:cs="Tahoma"/>
          <w:sz w:val="15"/>
          <w:szCs w:val="15"/>
        </w:rPr>
        <w:t xml:space="preserve"> горячей линии</w:t>
      </w:r>
      <w:r w:rsidR="00F709CC" w:rsidRPr="003B1DEB">
        <w:rPr>
          <w:rFonts w:ascii="Tahoma" w:hAnsi="Tahoma" w:cs="Tahoma"/>
          <w:sz w:val="15"/>
          <w:szCs w:val="15"/>
        </w:rPr>
        <w:t>:</w:t>
      </w:r>
      <w:r w:rsidR="00F709CC" w:rsidRPr="003B1DEB">
        <w:rPr>
          <w:rFonts w:ascii="Tahoma" w:hAnsi="Tahoma" w:cs="Tahoma"/>
          <w:b/>
          <w:color w:val="92D050"/>
          <w:sz w:val="15"/>
          <w:szCs w:val="15"/>
        </w:rPr>
        <w:t>8-800-775-86-86</w:t>
      </w:r>
    </w:p>
    <w:p w:rsidR="00A650EA" w:rsidRPr="003B1DEB" w:rsidRDefault="00A650EA" w:rsidP="00A650EA">
      <w:pPr>
        <w:pStyle w:val="a3"/>
        <w:spacing w:after="0" w:line="240" w:lineRule="auto"/>
        <w:ind w:left="284"/>
        <w:jc w:val="both"/>
        <w:rPr>
          <w:rFonts w:ascii="Tahoma" w:hAnsi="Tahoma" w:cs="Tahoma"/>
          <w:sz w:val="15"/>
          <w:szCs w:val="15"/>
        </w:rPr>
      </w:pPr>
    </w:p>
    <w:p w:rsidR="00FA0577" w:rsidRPr="003B1DEB" w:rsidRDefault="00FA0577" w:rsidP="00FA0577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 xml:space="preserve">В СООТВЕТСТВИИ С </w:t>
      </w:r>
      <w:proofErr w:type="gramStart"/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КРЕДИТНЫМ</w:t>
      </w:r>
      <w:proofErr w:type="gramEnd"/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 xml:space="preserve"> ДОГОВОРОМ</w:t>
      </w:r>
      <w:r w:rsidR="00CD1FD8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ЗАЕМЩИК ДОЛЖЕН:</w:t>
      </w:r>
    </w:p>
    <w:p w:rsidR="00B42FDE" w:rsidRPr="003B1DEB" w:rsidRDefault="00FA0577" w:rsidP="006E6042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284" w:hanging="284"/>
        <w:jc w:val="both"/>
        <w:outlineLvl w:val="0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оплачивать ежемес</w:t>
      </w:r>
      <w:r w:rsidR="00ED1A6B" w:rsidRPr="003B1DEB">
        <w:rPr>
          <w:rFonts w:ascii="Tahoma" w:hAnsi="Tahoma" w:cs="Tahoma"/>
          <w:sz w:val="15"/>
          <w:szCs w:val="15"/>
        </w:rPr>
        <w:t>ячные платежи в соответствии с г</w:t>
      </w:r>
      <w:r w:rsidRPr="003B1DEB">
        <w:rPr>
          <w:rFonts w:ascii="Tahoma" w:hAnsi="Tahoma" w:cs="Tahoma"/>
          <w:sz w:val="15"/>
          <w:szCs w:val="15"/>
        </w:rPr>
        <w:t>рафиком</w:t>
      </w:r>
      <w:r w:rsidR="00C804B5" w:rsidRPr="003B1DEB">
        <w:rPr>
          <w:rFonts w:ascii="Tahoma" w:hAnsi="Tahoma" w:cs="Tahoma"/>
          <w:sz w:val="15"/>
          <w:szCs w:val="15"/>
        </w:rPr>
        <w:t xml:space="preserve"> платежей</w:t>
      </w:r>
      <w:r w:rsidR="00552B55" w:rsidRPr="003B1DEB">
        <w:rPr>
          <w:rFonts w:ascii="Tahoma" w:hAnsi="Tahoma" w:cs="Tahoma"/>
          <w:sz w:val="15"/>
          <w:szCs w:val="15"/>
        </w:rPr>
        <w:t>;</w:t>
      </w:r>
    </w:p>
    <w:p w:rsidR="00FA0577" w:rsidRPr="003B1DEB" w:rsidRDefault="00FA0577" w:rsidP="006E6042">
      <w:pPr>
        <w:pStyle w:val="a3"/>
        <w:numPr>
          <w:ilvl w:val="0"/>
          <w:numId w:val="15"/>
        </w:numPr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оплачивать</w:t>
      </w:r>
      <w:r w:rsidR="00552B55" w:rsidRPr="003B1DEB">
        <w:rPr>
          <w:rFonts w:ascii="Tahoma" w:hAnsi="Tahoma" w:cs="Tahoma"/>
          <w:sz w:val="15"/>
          <w:szCs w:val="15"/>
        </w:rPr>
        <w:t xml:space="preserve"> ежегодны</w:t>
      </w:r>
      <w:r w:rsidRPr="003B1DEB">
        <w:rPr>
          <w:rFonts w:ascii="Tahoma" w:hAnsi="Tahoma" w:cs="Tahoma"/>
          <w:sz w:val="15"/>
          <w:szCs w:val="15"/>
        </w:rPr>
        <w:t>е страховые взносы</w:t>
      </w:r>
      <w:r w:rsidR="00552B55" w:rsidRPr="003B1DEB">
        <w:rPr>
          <w:rFonts w:ascii="Tahoma" w:hAnsi="Tahoma" w:cs="Tahoma"/>
          <w:sz w:val="15"/>
          <w:szCs w:val="15"/>
        </w:rPr>
        <w:t xml:space="preserve"> по договору</w:t>
      </w:r>
      <w:r w:rsidR="00342840" w:rsidRPr="003B1DEB">
        <w:rPr>
          <w:rFonts w:ascii="Tahoma" w:hAnsi="Tahoma" w:cs="Tahoma"/>
          <w:sz w:val="15"/>
          <w:szCs w:val="15"/>
        </w:rPr>
        <w:t xml:space="preserve"> имущественного</w:t>
      </w:r>
      <w:r w:rsidR="00552B55" w:rsidRPr="003B1DEB">
        <w:rPr>
          <w:rFonts w:ascii="Tahoma" w:hAnsi="Tahoma" w:cs="Tahoma"/>
          <w:sz w:val="15"/>
          <w:szCs w:val="15"/>
        </w:rPr>
        <w:t xml:space="preserve"> страхования</w:t>
      </w:r>
      <w:r w:rsidRPr="003B1DEB">
        <w:rPr>
          <w:rFonts w:ascii="Tahoma" w:hAnsi="Tahoma" w:cs="Tahoma"/>
          <w:sz w:val="15"/>
          <w:szCs w:val="15"/>
        </w:rPr>
        <w:t>;</w:t>
      </w:r>
    </w:p>
    <w:p w:rsidR="00552B55" w:rsidRPr="003B1DEB" w:rsidRDefault="00FA0577" w:rsidP="006E6042">
      <w:pPr>
        <w:pStyle w:val="a3"/>
        <w:numPr>
          <w:ilvl w:val="0"/>
          <w:numId w:val="15"/>
        </w:numPr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оплачивать ежегодные страховые взносы по </w:t>
      </w:r>
      <w:proofErr w:type="spellStart"/>
      <w:r w:rsidR="00552B55" w:rsidRPr="003B1DEB">
        <w:rPr>
          <w:rFonts w:ascii="Tahoma" w:hAnsi="Tahoma" w:cs="Tahoma"/>
          <w:sz w:val="15"/>
          <w:szCs w:val="15"/>
        </w:rPr>
        <w:t>договорустрахованияот</w:t>
      </w:r>
      <w:proofErr w:type="spellEnd"/>
      <w:r w:rsidR="00552B55" w:rsidRPr="003B1DEB">
        <w:rPr>
          <w:rFonts w:ascii="Tahoma" w:hAnsi="Tahoma" w:cs="Tahoma"/>
          <w:sz w:val="15"/>
          <w:szCs w:val="15"/>
        </w:rPr>
        <w:t xml:space="preserve"> несчастных случаев и болезне</w:t>
      </w:r>
      <w:proofErr w:type="gramStart"/>
      <w:r w:rsidR="00552B55" w:rsidRPr="003B1DEB">
        <w:rPr>
          <w:rFonts w:ascii="Tahoma" w:hAnsi="Tahoma" w:cs="Tahoma"/>
          <w:sz w:val="15"/>
          <w:szCs w:val="15"/>
        </w:rPr>
        <w:t>й(</w:t>
      </w:r>
      <w:proofErr w:type="gramEnd"/>
      <w:r w:rsidR="000E4444" w:rsidRPr="003B1DEB">
        <w:rPr>
          <w:rFonts w:ascii="Tahoma" w:hAnsi="Tahoma" w:cs="Tahoma"/>
          <w:sz w:val="15"/>
          <w:szCs w:val="15"/>
        </w:rPr>
        <w:t xml:space="preserve">при </w:t>
      </w:r>
      <w:r w:rsidRPr="003B1DEB">
        <w:rPr>
          <w:rFonts w:ascii="Tahoma" w:hAnsi="Tahoma" w:cs="Tahoma"/>
          <w:sz w:val="15"/>
          <w:szCs w:val="15"/>
        </w:rPr>
        <w:t>выборе данного вида страхования</w:t>
      </w:r>
      <w:r w:rsidR="00552B55" w:rsidRPr="003B1DEB">
        <w:rPr>
          <w:rFonts w:ascii="Tahoma" w:hAnsi="Tahoma" w:cs="Tahoma"/>
          <w:sz w:val="15"/>
          <w:szCs w:val="15"/>
        </w:rPr>
        <w:t>)</w:t>
      </w:r>
      <w:r w:rsidR="00C804B5" w:rsidRPr="003B1DEB">
        <w:rPr>
          <w:rFonts w:ascii="Tahoma" w:hAnsi="Tahoma" w:cs="Tahoma"/>
          <w:sz w:val="15"/>
          <w:szCs w:val="15"/>
        </w:rPr>
        <w:t>;</w:t>
      </w:r>
    </w:p>
    <w:p w:rsidR="006742A8" w:rsidRPr="003B1DEB" w:rsidRDefault="006742A8" w:rsidP="006742A8">
      <w:pPr>
        <w:pStyle w:val="a3"/>
        <w:numPr>
          <w:ilvl w:val="0"/>
          <w:numId w:val="15"/>
        </w:numPr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оплачивать ежегодные страховые взносы по договору страхования титула (при выборе данного вида страхования);</w:t>
      </w:r>
    </w:p>
    <w:p w:rsidR="00FA0577" w:rsidRPr="003B1DEB" w:rsidRDefault="00FA0577" w:rsidP="006E6042">
      <w:pPr>
        <w:pStyle w:val="a3"/>
        <w:numPr>
          <w:ilvl w:val="0"/>
          <w:numId w:val="15"/>
        </w:numPr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информировать </w:t>
      </w:r>
      <w:r w:rsidR="00675313" w:rsidRPr="003B1DEB">
        <w:rPr>
          <w:rFonts w:ascii="Tahoma" w:hAnsi="Tahoma" w:cs="Tahoma"/>
          <w:sz w:val="15"/>
          <w:szCs w:val="15"/>
        </w:rPr>
        <w:t>к</w:t>
      </w:r>
      <w:r w:rsidRPr="003B1DEB">
        <w:rPr>
          <w:rFonts w:ascii="Tahoma" w:hAnsi="Tahoma" w:cs="Tahoma"/>
          <w:sz w:val="15"/>
          <w:szCs w:val="15"/>
        </w:rPr>
        <w:t xml:space="preserve">редитора </w:t>
      </w:r>
      <w:r w:rsidR="003A1CFB" w:rsidRPr="003B1DEB">
        <w:rPr>
          <w:rFonts w:ascii="Tahoma" w:hAnsi="Tahoma" w:cs="Tahoma"/>
          <w:sz w:val="15"/>
          <w:szCs w:val="15"/>
        </w:rPr>
        <w:t>об</w:t>
      </w:r>
      <w:r w:rsidRPr="003B1DEB">
        <w:rPr>
          <w:rFonts w:ascii="Tahoma" w:hAnsi="Tahoma" w:cs="Tahoma"/>
          <w:sz w:val="15"/>
          <w:szCs w:val="15"/>
        </w:rPr>
        <w:t xml:space="preserve"> изменении контактных</w:t>
      </w:r>
      <w:r w:rsidR="003F787E" w:rsidRPr="003B1DEB">
        <w:rPr>
          <w:rFonts w:ascii="Tahoma" w:hAnsi="Tahoma" w:cs="Tahoma"/>
          <w:sz w:val="15"/>
          <w:szCs w:val="15"/>
        </w:rPr>
        <w:t xml:space="preserve"> и персональных</w:t>
      </w:r>
      <w:r w:rsidRPr="003B1DEB">
        <w:rPr>
          <w:rFonts w:ascii="Tahoma" w:hAnsi="Tahoma" w:cs="Tahoma"/>
          <w:sz w:val="15"/>
          <w:szCs w:val="15"/>
        </w:rPr>
        <w:t xml:space="preserve"> данных.</w:t>
      </w:r>
    </w:p>
    <w:p w:rsidR="008B50CA" w:rsidRPr="003B1DEB" w:rsidRDefault="00FA0577" w:rsidP="00033600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КАК ОПЛАЧИВАТЬ ЕЖЕМЕСЯЧНЫЕ ПЛАТЕЖИ?</w:t>
      </w:r>
    </w:p>
    <w:p w:rsidR="00E66FCA" w:rsidRPr="003B1DEB" w:rsidRDefault="00F057BA" w:rsidP="00CE3716">
      <w:pPr>
        <w:jc w:val="both"/>
        <w:rPr>
          <w:rFonts w:ascii="Tahoma" w:hAnsi="Tahoma" w:cs="Tahoma"/>
          <w:vanish/>
          <w:sz w:val="15"/>
          <w:szCs w:val="15"/>
          <w:specVanish/>
        </w:rPr>
      </w:pPr>
      <w:r w:rsidRPr="003B1DEB">
        <w:rPr>
          <w:rFonts w:ascii="Tahoma" w:hAnsi="Tahoma" w:cs="Tahoma"/>
          <w:sz w:val="15"/>
          <w:szCs w:val="15"/>
        </w:rPr>
        <w:t>Н</w:t>
      </w:r>
      <w:r w:rsidR="00E66FCA" w:rsidRPr="003B1DEB">
        <w:rPr>
          <w:rFonts w:ascii="Tahoma" w:hAnsi="Tahoma" w:cs="Tahoma"/>
          <w:sz w:val="15"/>
          <w:szCs w:val="15"/>
        </w:rPr>
        <w:t xml:space="preserve">еобходимо </w:t>
      </w:r>
      <w:proofErr w:type="spellStart"/>
      <w:r w:rsidR="00E66FCA" w:rsidRPr="003B1DEB">
        <w:rPr>
          <w:rFonts w:ascii="Tahoma" w:hAnsi="Tahoma" w:cs="Tahoma"/>
          <w:sz w:val="15"/>
          <w:szCs w:val="15"/>
        </w:rPr>
        <w:t>обеспечить</w:t>
      </w:r>
      <w:r w:rsidRPr="003B1DEB">
        <w:rPr>
          <w:rFonts w:ascii="Tahoma" w:hAnsi="Tahoma" w:cs="Tahoma"/>
          <w:sz w:val="15"/>
          <w:szCs w:val="15"/>
        </w:rPr>
        <w:t>на</w:t>
      </w:r>
      <w:proofErr w:type="spellEnd"/>
      <w:r w:rsidRPr="003B1DEB">
        <w:rPr>
          <w:rFonts w:ascii="Tahoma" w:hAnsi="Tahoma" w:cs="Tahoma"/>
          <w:sz w:val="15"/>
          <w:szCs w:val="15"/>
        </w:rPr>
        <w:t xml:space="preserve"> дату погашения кредита</w:t>
      </w:r>
      <w:r w:rsidR="00E66FCA" w:rsidRPr="003B1DEB">
        <w:rPr>
          <w:rFonts w:ascii="Tahoma" w:hAnsi="Tahoma" w:cs="Tahoma"/>
          <w:sz w:val="15"/>
          <w:szCs w:val="15"/>
        </w:rPr>
        <w:t xml:space="preserve"> наличие суммы платежа на текущем </w:t>
      </w:r>
      <w:proofErr w:type="spellStart"/>
      <w:r w:rsidR="00E66FCA" w:rsidRPr="003B1DEB">
        <w:rPr>
          <w:rFonts w:ascii="Tahoma" w:hAnsi="Tahoma" w:cs="Tahoma"/>
          <w:sz w:val="15"/>
          <w:szCs w:val="15"/>
        </w:rPr>
        <w:t>счете</w:t>
      </w:r>
      <w:proofErr w:type="gramStart"/>
      <w:r w:rsidRPr="003B1DEB">
        <w:rPr>
          <w:rFonts w:ascii="Tahoma" w:hAnsi="Tahoma" w:cs="Tahoma"/>
          <w:sz w:val="15"/>
          <w:szCs w:val="15"/>
        </w:rPr>
        <w:t>,о</w:t>
      </w:r>
      <w:proofErr w:type="gramEnd"/>
      <w:r w:rsidRPr="003B1DEB">
        <w:rPr>
          <w:rFonts w:ascii="Tahoma" w:hAnsi="Tahoma" w:cs="Tahoma"/>
          <w:sz w:val="15"/>
          <w:szCs w:val="15"/>
        </w:rPr>
        <w:t>ткрытом</w:t>
      </w:r>
      <w:proofErr w:type="spellEnd"/>
      <w:r w:rsidRPr="003B1DEB">
        <w:rPr>
          <w:rFonts w:ascii="Tahoma" w:hAnsi="Tahoma" w:cs="Tahoma"/>
          <w:sz w:val="15"/>
          <w:szCs w:val="15"/>
        </w:rPr>
        <w:t xml:space="preserve"> в Банке</w:t>
      </w:r>
      <w:r w:rsidR="00510E71">
        <w:rPr>
          <w:rFonts w:ascii="Tahoma" w:hAnsi="Tahoma" w:cs="Tahoma"/>
          <w:sz w:val="15"/>
          <w:szCs w:val="15"/>
        </w:rPr>
        <w:t xml:space="preserve"> </w:t>
      </w:r>
      <w:proofErr w:type="spellStart"/>
      <w:r w:rsidR="00510E71">
        <w:rPr>
          <w:rFonts w:ascii="Tahoma" w:hAnsi="Tahoma" w:cs="Tahoma"/>
          <w:sz w:val="15"/>
          <w:szCs w:val="15"/>
        </w:rPr>
        <w:t>и</w:t>
      </w:r>
      <w:r w:rsidR="008B3773" w:rsidRPr="003B1DEB">
        <w:rPr>
          <w:rFonts w:ascii="Tahoma" w:hAnsi="Tahoma" w:cs="Tahoma"/>
          <w:sz w:val="15"/>
          <w:szCs w:val="15"/>
        </w:rPr>
        <w:t>используемом</w:t>
      </w:r>
      <w:proofErr w:type="spellEnd"/>
      <w:r w:rsidR="008B3773" w:rsidRPr="003B1DEB">
        <w:rPr>
          <w:rFonts w:ascii="Tahoma" w:hAnsi="Tahoma" w:cs="Tahoma"/>
          <w:sz w:val="15"/>
          <w:szCs w:val="15"/>
        </w:rPr>
        <w:t xml:space="preserve"> для погашения кредита</w:t>
      </w:r>
      <w:r w:rsidR="00C94A88" w:rsidRPr="003B1DEB">
        <w:rPr>
          <w:rFonts w:ascii="Tahoma" w:hAnsi="Tahoma" w:cs="Tahoma"/>
          <w:sz w:val="15"/>
          <w:szCs w:val="15"/>
        </w:rPr>
        <w:t>(далее – СЧЕТ</w:t>
      </w:r>
      <w:r w:rsidRPr="003B1DEB">
        <w:rPr>
          <w:rFonts w:ascii="Tahoma" w:hAnsi="Tahoma" w:cs="Tahoma"/>
          <w:sz w:val="15"/>
          <w:szCs w:val="15"/>
        </w:rPr>
        <w:t>)</w:t>
      </w:r>
      <w:r w:rsidR="00E66FCA" w:rsidRPr="003B1DEB">
        <w:rPr>
          <w:rFonts w:ascii="Tahoma" w:hAnsi="Tahoma" w:cs="Tahoma"/>
          <w:sz w:val="15"/>
          <w:szCs w:val="15"/>
        </w:rPr>
        <w:t>. Сумму</w:t>
      </w:r>
      <w:r w:rsidRPr="003B1DEB">
        <w:rPr>
          <w:rFonts w:ascii="Tahoma" w:hAnsi="Tahoma" w:cs="Tahoma"/>
          <w:sz w:val="15"/>
          <w:szCs w:val="15"/>
        </w:rPr>
        <w:t xml:space="preserve"> ежемесячного платежа</w:t>
      </w:r>
      <w:r w:rsidR="00E66FCA" w:rsidRPr="003B1DEB">
        <w:rPr>
          <w:rFonts w:ascii="Tahoma" w:hAnsi="Tahoma" w:cs="Tahoma"/>
          <w:sz w:val="15"/>
          <w:szCs w:val="15"/>
        </w:rPr>
        <w:t xml:space="preserve">, номер </w:t>
      </w:r>
      <w:r w:rsidR="00C94A88" w:rsidRPr="003B1DEB">
        <w:rPr>
          <w:rFonts w:ascii="Tahoma" w:hAnsi="Tahoma" w:cs="Tahoma"/>
          <w:sz w:val="15"/>
          <w:szCs w:val="15"/>
        </w:rPr>
        <w:t>СЧЕТА</w:t>
      </w:r>
      <w:r w:rsidR="00E66FCA" w:rsidRPr="003B1DEB">
        <w:rPr>
          <w:rFonts w:ascii="Tahoma" w:hAnsi="Tahoma" w:cs="Tahoma"/>
          <w:sz w:val="15"/>
          <w:szCs w:val="15"/>
        </w:rPr>
        <w:t xml:space="preserve"> и дату погашения вы можете посмотреть в вашем </w:t>
      </w:r>
      <w:r w:rsidR="00096003" w:rsidRPr="003B1DEB">
        <w:rPr>
          <w:rFonts w:ascii="Tahoma" w:hAnsi="Tahoma" w:cs="Tahoma"/>
          <w:sz w:val="15"/>
          <w:szCs w:val="15"/>
        </w:rPr>
        <w:t>кредитном</w:t>
      </w:r>
      <w:r w:rsidR="00E66FCA" w:rsidRPr="003B1DEB">
        <w:rPr>
          <w:rFonts w:ascii="Tahoma" w:hAnsi="Tahoma" w:cs="Tahoma"/>
          <w:sz w:val="15"/>
          <w:szCs w:val="15"/>
        </w:rPr>
        <w:t xml:space="preserve"> договор</w:t>
      </w:r>
      <w:r w:rsidR="0070046A" w:rsidRPr="003B1DEB">
        <w:rPr>
          <w:rFonts w:ascii="Tahoma" w:hAnsi="Tahoma" w:cs="Tahoma"/>
          <w:sz w:val="15"/>
          <w:szCs w:val="15"/>
        </w:rPr>
        <w:t xml:space="preserve">е </w:t>
      </w:r>
      <w:r w:rsidR="00E66FCA" w:rsidRPr="003B1DEB">
        <w:rPr>
          <w:rFonts w:ascii="Tahoma" w:hAnsi="Tahoma" w:cs="Tahoma"/>
          <w:sz w:val="15"/>
          <w:szCs w:val="15"/>
        </w:rPr>
        <w:t>или</w:t>
      </w:r>
      <w:r w:rsidR="008B3773" w:rsidRPr="003B1DEB">
        <w:rPr>
          <w:rFonts w:ascii="Tahoma" w:hAnsi="Tahoma" w:cs="Tahoma"/>
          <w:sz w:val="15"/>
          <w:szCs w:val="15"/>
        </w:rPr>
        <w:t xml:space="preserve"> </w:t>
      </w:r>
      <w:proofErr w:type="spellStart"/>
      <w:r w:rsidR="008B3773" w:rsidRPr="003B1DEB">
        <w:rPr>
          <w:rFonts w:ascii="Tahoma" w:hAnsi="Tahoma" w:cs="Tahoma"/>
          <w:sz w:val="15"/>
          <w:szCs w:val="15"/>
        </w:rPr>
        <w:t>узнатьчерез</w:t>
      </w:r>
      <w:proofErr w:type="spellEnd"/>
      <w:r w:rsidR="008B3773" w:rsidRPr="003B1DEB">
        <w:rPr>
          <w:rFonts w:ascii="Tahoma" w:hAnsi="Tahoma" w:cs="Tahoma"/>
          <w:sz w:val="15"/>
          <w:szCs w:val="15"/>
        </w:rPr>
        <w:t xml:space="preserve"> серви</w:t>
      </w:r>
      <w:proofErr w:type="gramStart"/>
      <w:r w:rsidR="008B3773" w:rsidRPr="003B1DEB">
        <w:rPr>
          <w:rFonts w:ascii="Tahoma" w:hAnsi="Tahoma" w:cs="Tahoma"/>
          <w:sz w:val="15"/>
          <w:szCs w:val="15"/>
        </w:rPr>
        <w:t>с</w:t>
      </w:r>
      <w:r w:rsidR="00BD0182" w:rsidRPr="003B1DEB">
        <w:rPr>
          <w:rFonts w:ascii="Tahoma" w:hAnsi="Tahoma" w:cs="Tahoma"/>
          <w:sz w:val="15"/>
          <w:szCs w:val="15"/>
        </w:rPr>
        <w:t>«</w:t>
      </w:r>
      <w:proofErr w:type="gramEnd"/>
      <w:r w:rsidRPr="003B1DEB">
        <w:rPr>
          <w:rFonts w:ascii="Tahoma" w:hAnsi="Tahoma" w:cs="Tahoma"/>
          <w:sz w:val="15"/>
          <w:szCs w:val="15"/>
        </w:rPr>
        <w:t>Интернет-банк</w:t>
      </w:r>
      <w:r w:rsidR="00BD0182" w:rsidRPr="003B1DEB">
        <w:rPr>
          <w:rFonts w:ascii="Tahoma" w:hAnsi="Tahoma" w:cs="Tahoma"/>
          <w:sz w:val="15"/>
          <w:szCs w:val="15"/>
        </w:rPr>
        <w:t>»</w:t>
      </w:r>
      <w:r w:rsidR="008B3773" w:rsidRPr="003B1DEB">
        <w:rPr>
          <w:rFonts w:ascii="Tahoma" w:hAnsi="Tahoma" w:cs="Tahoma"/>
          <w:sz w:val="15"/>
          <w:szCs w:val="15"/>
        </w:rPr>
        <w:t>.</w:t>
      </w:r>
    </w:p>
    <w:p w:rsidR="00F057BA" w:rsidRPr="003B1DEB" w:rsidRDefault="00F057BA" w:rsidP="00CE3716">
      <w:pPr>
        <w:jc w:val="both"/>
        <w:rPr>
          <w:rFonts w:ascii="Tahoma" w:hAnsi="Tahoma" w:cs="Tahoma"/>
          <w:sz w:val="15"/>
          <w:szCs w:val="15"/>
        </w:rPr>
      </w:pPr>
    </w:p>
    <w:p w:rsidR="008C70E1" w:rsidRDefault="008C70E1" w:rsidP="008C70E1">
      <w:pPr>
        <w:spacing w:after="0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Пополнять СЧЕТ можно следующими </w:t>
      </w:r>
      <w:r w:rsidRPr="003B1DEB">
        <w:rPr>
          <w:rFonts w:ascii="Tahoma" w:hAnsi="Tahoma" w:cs="Tahoma"/>
          <w:b/>
          <w:color w:val="92D050"/>
          <w:sz w:val="15"/>
          <w:szCs w:val="15"/>
        </w:rPr>
        <w:t xml:space="preserve">бесплатными </w:t>
      </w:r>
      <w:r w:rsidRPr="003B1DEB">
        <w:rPr>
          <w:rFonts w:ascii="Tahoma" w:hAnsi="Tahoma" w:cs="Tahoma"/>
          <w:sz w:val="15"/>
          <w:szCs w:val="15"/>
        </w:rPr>
        <w:t>способами</w:t>
      </w:r>
      <w:r w:rsidRPr="003B1DEB">
        <w:rPr>
          <w:rFonts w:ascii="Tahoma" w:hAnsi="Tahoma" w:cs="Tahoma"/>
          <w:color w:val="92D050"/>
          <w:sz w:val="15"/>
          <w:szCs w:val="15"/>
        </w:rPr>
        <w:t>*</w:t>
      </w:r>
      <w:r w:rsidRPr="003B1DEB">
        <w:rPr>
          <w:rFonts w:ascii="Tahoma" w:hAnsi="Tahoma" w:cs="Tahoma"/>
          <w:sz w:val="15"/>
          <w:szCs w:val="15"/>
        </w:rPr>
        <w:t>:</w:t>
      </w:r>
    </w:p>
    <w:p w:rsidR="003B1DEB" w:rsidRPr="003B1DEB" w:rsidRDefault="003B1DEB" w:rsidP="008C70E1">
      <w:pPr>
        <w:spacing w:after="0"/>
        <w:jc w:val="both"/>
        <w:rPr>
          <w:rFonts w:ascii="Tahoma" w:hAnsi="Tahoma" w:cs="Tahoma"/>
          <w:sz w:val="15"/>
          <w:szCs w:val="15"/>
        </w:rPr>
      </w:pPr>
    </w:p>
    <w:tbl>
      <w:tblPr>
        <w:tblStyle w:val="af2"/>
        <w:tblW w:w="4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63"/>
        <w:gridCol w:w="283"/>
        <w:gridCol w:w="2104"/>
        <w:gridCol w:w="22"/>
      </w:tblGrid>
      <w:tr w:rsidR="006B446D" w:rsidRPr="003B1DEB" w:rsidTr="00026E18">
        <w:trPr>
          <w:trHeight w:val="566"/>
        </w:trPr>
        <w:tc>
          <w:tcPr>
            <w:tcW w:w="2263" w:type="dxa"/>
            <w:shd w:val="clear" w:color="auto" w:fill="auto"/>
          </w:tcPr>
          <w:p w:rsidR="006B446D" w:rsidRPr="003B1DEB" w:rsidRDefault="006B446D" w:rsidP="005D60D0">
            <w:pPr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</w:p>
          <w:p w:rsidR="00474C9F" w:rsidRPr="003B1DEB" w:rsidRDefault="00474C9F" w:rsidP="001C57A1">
            <w:pPr>
              <w:pStyle w:val="a3"/>
              <w:numPr>
                <w:ilvl w:val="0"/>
                <w:numId w:val="42"/>
              </w:numPr>
              <w:ind w:left="171" w:hanging="171"/>
              <w:jc w:val="center"/>
              <w:rPr>
                <w:rFonts w:ascii="Tahoma" w:hAnsi="Tahoma" w:cs="Tahoma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Наличными средствами </w:t>
            </w:r>
          </w:p>
        </w:tc>
        <w:tc>
          <w:tcPr>
            <w:tcW w:w="283" w:type="dxa"/>
            <w:shd w:val="clear" w:color="auto" w:fill="auto"/>
          </w:tcPr>
          <w:p w:rsidR="00474C9F" w:rsidRPr="003B1DEB" w:rsidRDefault="00474C9F" w:rsidP="006B446D">
            <w:pPr>
              <w:jc w:val="right"/>
              <w:rPr>
                <w:rFonts w:ascii="Tahoma" w:hAnsi="Tahoma" w:cs="Tahoma"/>
                <w:sz w:val="15"/>
                <w:szCs w:val="15"/>
              </w:rPr>
            </w:pPr>
            <w:r w:rsidRPr="003B1DEB">
              <w:rPr>
                <w:rFonts w:ascii="Tahoma" w:hAnsi="Tahoma" w:cs="Tahoma"/>
                <w:noProof/>
                <w:sz w:val="15"/>
                <w:szCs w:val="15"/>
                <w:lang w:eastAsia="ru-RU"/>
              </w:rPr>
              <w:drawing>
                <wp:inline distT="0" distB="0" distL="0" distR="0">
                  <wp:extent cx="72106" cy="36849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6" cy="36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shd w:val="clear" w:color="auto" w:fill="auto"/>
          </w:tcPr>
          <w:p w:rsidR="005D60D0" w:rsidRPr="003B1DEB" w:rsidRDefault="005D60D0" w:rsidP="005D60D0">
            <w:pPr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Через кассу в любом отделении </w:t>
            </w:r>
            <w:r w:rsidR="00474C9F"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Банка. </w:t>
            </w:r>
          </w:p>
          <w:p w:rsidR="00474C9F" w:rsidRPr="003B1DEB" w:rsidRDefault="00474C9F" w:rsidP="005D60D0">
            <w:pPr>
              <w:jc w:val="center"/>
              <w:rPr>
                <w:rFonts w:ascii="Tahoma" w:hAnsi="Tahoma" w:cs="Tahoma"/>
                <w:i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i/>
                <w:color w:val="92D050"/>
                <w:sz w:val="15"/>
                <w:szCs w:val="15"/>
              </w:rPr>
              <w:t>Вам понадобится только паспорт</w:t>
            </w:r>
          </w:p>
          <w:p w:rsidR="00657F07" w:rsidRPr="003B1DEB" w:rsidRDefault="00657F07" w:rsidP="005D60D0">
            <w:pPr>
              <w:jc w:val="center"/>
              <w:rPr>
                <w:rFonts w:ascii="Tahoma" w:hAnsi="Tahoma" w:cs="Tahoma"/>
                <w:i/>
                <w:sz w:val="15"/>
                <w:szCs w:val="15"/>
              </w:rPr>
            </w:pPr>
          </w:p>
        </w:tc>
      </w:tr>
      <w:tr w:rsidR="005D60D0" w:rsidRPr="003B1DEB" w:rsidTr="00026E18">
        <w:trPr>
          <w:trHeight w:val="905"/>
        </w:trPr>
        <w:tc>
          <w:tcPr>
            <w:tcW w:w="2263" w:type="dxa"/>
            <w:shd w:val="clear" w:color="auto" w:fill="auto"/>
          </w:tcPr>
          <w:p w:rsidR="006B446D" w:rsidRPr="003B1DEB" w:rsidRDefault="006B446D" w:rsidP="005D60D0">
            <w:pPr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</w:p>
          <w:p w:rsidR="005D60D0" w:rsidRPr="003B1DEB" w:rsidRDefault="005D60D0" w:rsidP="001C57A1">
            <w:pPr>
              <w:pStyle w:val="a3"/>
              <w:numPr>
                <w:ilvl w:val="0"/>
                <w:numId w:val="42"/>
              </w:numPr>
              <w:ind w:left="171" w:hanging="171"/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Если у вас имеется карта </w:t>
            </w:r>
            <w:proofErr w:type="gramStart"/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>Банка</w:t>
            </w:r>
            <w:proofErr w:type="gramEnd"/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 либо иной текущий счет в Банке</w:t>
            </w:r>
          </w:p>
        </w:tc>
        <w:tc>
          <w:tcPr>
            <w:tcW w:w="283" w:type="dxa"/>
            <w:shd w:val="clear" w:color="auto" w:fill="auto"/>
          </w:tcPr>
          <w:p w:rsidR="005D60D0" w:rsidRPr="003B1DEB" w:rsidRDefault="00E45E35" w:rsidP="006B446D">
            <w:pPr>
              <w:jc w:val="right"/>
              <w:rPr>
                <w:rFonts w:ascii="Tahoma" w:hAnsi="Tahoma" w:cs="Tahoma"/>
                <w:noProof/>
                <w:sz w:val="15"/>
                <w:szCs w:val="15"/>
                <w:lang w:eastAsia="ru-RU"/>
              </w:rPr>
            </w:pPr>
            <w:r w:rsidRPr="003B1DEB">
              <w:rPr>
                <w:rFonts w:ascii="Tahoma" w:hAnsi="Tahoma" w:cs="Tahoma"/>
                <w:noProof/>
                <w:sz w:val="15"/>
                <w:szCs w:val="15"/>
                <w:lang w:eastAsia="ru-RU"/>
              </w:rPr>
              <w:drawing>
                <wp:inline distT="0" distB="0" distL="0" distR="0">
                  <wp:extent cx="72106" cy="36849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3" cy="394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33A7" w:rsidRPr="003B1DEB" w:rsidRDefault="006933A7" w:rsidP="006933A7">
            <w:pPr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>Через сервис</w:t>
            </w:r>
          </w:p>
          <w:p w:rsidR="005D60D0" w:rsidRPr="003B1DEB" w:rsidRDefault="006933A7" w:rsidP="006933A7">
            <w:pPr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 «Интернет-банк» </w:t>
            </w:r>
            <w:r w:rsidR="005D60D0" w:rsidRPr="003B1DEB">
              <w:rPr>
                <w:rFonts w:ascii="Tahoma" w:hAnsi="Tahoma" w:cs="Tahoma"/>
                <w:color w:val="92D050"/>
                <w:sz w:val="15"/>
                <w:szCs w:val="15"/>
              </w:rPr>
              <w:t>выполнить перевод денежных сре</w:t>
            </w:r>
            <w:proofErr w:type="gramStart"/>
            <w:r w:rsidR="005D60D0" w:rsidRPr="003B1DEB">
              <w:rPr>
                <w:rFonts w:ascii="Tahoma" w:hAnsi="Tahoma" w:cs="Tahoma"/>
                <w:color w:val="92D050"/>
                <w:sz w:val="15"/>
                <w:szCs w:val="15"/>
              </w:rPr>
              <w:t>дств с д</w:t>
            </w:r>
            <w:proofErr w:type="gramEnd"/>
            <w:r w:rsidR="005D60D0" w:rsidRPr="003B1DEB">
              <w:rPr>
                <w:rFonts w:ascii="Tahoma" w:hAnsi="Tahoma" w:cs="Tahoma"/>
                <w:color w:val="92D050"/>
                <w:sz w:val="15"/>
                <w:szCs w:val="15"/>
              </w:rPr>
              <w:t>анной</w:t>
            </w: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 карты / текущего счета на СЧЕТ</w:t>
            </w:r>
          </w:p>
        </w:tc>
      </w:tr>
      <w:tr w:rsidR="006B446D" w:rsidRPr="003B1DEB" w:rsidTr="00026E18">
        <w:trPr>
          <w:trHeight w:val="905"/>
        </w:trPr>
        <w:tc>
          <w:tcPr>
            <w:tcW w:w="2263" w:type="dxa"/>
            <w:shd w:val="clear" w:color="auto" w:fill="auto"/>
          </w:tcPr>
          <w:p w:rsidR="00547C04" w:rsidRPr="003B1DEB" w:rsidRDefault="006B446D" w:rsidP="001C57A1">
            <w:pPr>
              <w:pStyle w:val="a3"/>
              <w:numPr>
                <w:ilvl w:val="0"/>
                <w:numId w:val="42"/>
              </w:numPr>
              <w:ind w:left="171" w:hanging="171"/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>В магазинах «Связной»</w:t>
            </w:r>
          </w:p>
          <w:p w:rsidR="006B446D" w:rsidRPr="003B1DEB" w:rsidRDefault="00547C04" w:rsidP="00547C04">
            <w:pPr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 (АО «Связной Логистика»</w:t>
            </w:r>
            <w:r w:rsidR="006B446D"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), </w:t>
            </w:r>
          </w:p>
          <w:p w:rsidR="006B446D" w:rsidRPr="003B1DEB" w:rsidRDefault="006B446D" w:rsidP="00547C04">
            <w:pPr>
              <w:rPr>
                <w:rFonts w:ascii="Tahoma" w:hAnsi="Tahoma" w:cs="Tahoma"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>ПАО «Мегафон», «М.Видео»</w:t>
            </w:r>
            <w:r w:rsidR="006933A7" w:rsidRPr="003B1DEB">
              <w:rPr>
                <w:rFonts w:ascii="Tahoma" w:hAnsi="Tahoma" w:cs="Tahoma"/>
                <w:color w:val="92D050"/>
                <w:sz w:val="15"/>
                <w:szCs w:val="15"/>
              </w:rPr>
              <w:t>,</w:t>
            </w:r>
          </w:p>
          <w:p w:rsidR="006B446D" w:rsidRPr="003B1DEB" w:rsidRDefault="006B446D" w:rsidP="006B446D">
            <w:pPr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 xml:space="preserve">в центрах </w:t>
            </w:r>
            <w:r w:rsidR="006933A7" w:rsidRPr="003B1DEB">
              <w:rPr>
                <w:rFonts w:ascii="Tahoma" w:hAnsi="Tahoma" w:cs="Tahoma"/>
                <w:color w:val="92D050"/>
                <w:sz w:val="15"/>
                <w:szCs w:val="15"/>
              </w:rPr>
              <w:t>обслуживания ПАО «</w:t>
            </w:r>
            <w:proofErr w:type="spellStart"/>
            <w:r w:rsidR="006933A7" w:rsidRPr="003B1DEB">
              <w:rPr>
                <w:rFonts w:ascii="Tahoma" w:hAnsi="Tahoma" w:cs="Tahoma"/>
                <w:color w:val="92D050"/>
                <w:sz w:val="15"/>
                <w:szCs w:val="15"/>
              </w:rPr>
              <w:t>Ростелеком</w:t>
            </w:r>
            <w:proofErr w:type="spellEnd"/>
            <w:r w:rsidR="006933A7" w:rsidRPr="003B1DEB">
              <w:rPr>
                <w:rFonts w:ascii="Tahoma" w:hAnsi="Tahoma" w:cs="Tahoma"/>
                <w:color w:val="92D050"/>
                <w:sz w:val="15"/>
                <w:szCs w:val="15"/>
              </w:rPr>
              <w:t>»</w:t>
            </w:r>
          </w:p>
        </w:tc>
        <w:tc>
          <w:tcPr>
            <w:tcW w:w="283" w:type="dxa"/>
            <w:shd w:val="clear" w:color="auto" w:fill="auto"/>
          </w:tcPr>
          <w:p w:rsidR="006B446D" w:rsidRPr="003B1DEB" w:rsidRDefault="00E45E35" w:rsidP="006B446D">
            <w:pPr>
              <w:jc w:val="right"/>
              <w:rPr>
                <w:rFonts w:ascii="Tahoma" w:hAnsi="Tahoma" w:cs="Tahoma"/>
                <w:noProof/>
                <w:sz w:val="15"/>
                <w:szCs w:val="15"/>
                <w:lang w:eastAsia="ru-RU"/>
              </w:rPr>
            </w:pPr>
            <w:r w:rsidRPr="003B1DEB">
              <w:rPr>
                <w:rFonts w:ascii="Tahoma" w:hAnsi="Tahoma" w:cs="Tahoma"/>
                <w:noProof/>
                <w:sz w:val="15"/>
                <w:szCs w:val="15"/>
                <w:lang w:eastAsia="ru-RU"/>
              </w:rPr>
              <w:drawing>
                <wp:inline distT="0" distB="0" distL="0" distR="0">
                  <wp:extent cx="72106" cy="368490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6" cy="36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57F07" w:rsidRPr="003B1DEB" w:rsidRDefault="00657F07" w:rsidP="006B446D">
            <w:pPr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</w:p>
          <w:p w:rsidR="006B446D" w:rsidRPr="003B1DEB" w:rsidRDefault="006B446D" w:rsidP="006B446D">
            <w:pPr>
              <w:jc w:val="center"/>
              <w:rPr>
                <w:rFonts w:ascii="Tahoma" w:hAnsi="Tahoma" w:cs="Tahoma"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color w:val="92D050"/>
                <w:sz w:val="15"/>
                <w:szCs w:val="15"/>
              </w:rPr>
              <w:t>Для совершения платежа потребуется паспорт, номер СЧЕТА и БИК Банка (указаны на обороте памятки)</w:t>
            </w:r>
          </w:p>
        </w:tc>
      </w:tr>
      <w:tr w:rsidR="004D1717" w:rsidRPr="003B1DEB" w:rsidTr="00026E18">
        <w:trPr>
          <w:trHeight w:val="905"/>
        </w:trPr>
        <w:tc>
          <w:tcPr>
            <w:tcW w:w="4672" w:type="dxa"/>
            <w:gridSpan w:val="4"/>
            <w:shd w:val="clear" w:color="auto" w:fill="auto"/>
          </w:tcPr>
          <w:p w:rsidR="004D1717" w:rsidRPr="00026E18" w:rsidRDefault="00026E18" w:rsidP="00026E18">
            <w:pPr>
              <w:pStyle w:val="a3"/>
              <w:ind w:left="0"/>
              <w:jc w:val="both"/>
              <w:rPr>
                <w:rFonts w:ascii="Tahoma" w:hAnsi="Tahoma" w:cs="Tahoma"/>
                <w:i/>
                <w:sz w:val="12"/>
                <w:szCs w:val="12"/>
              </w:rPr>
            </w:pPr>
            <w:r w:rsidRPr="00026E18">
              <w:rPr>
                <w:rFonts w:ascii="Tahoma" w:hAnsi="Tahoma" w:cs="Tahoma"/>
                <w:i/>
                <w:color w:val="92D050"/>
                <w:sz w:val="12"/>
                <w:szCs w:val="12"/>
              </w:rPr>
              <w:t>*</w:t>
            </w:r>
            <w:r w:rsidRPr="00026E18">
              <w:rPr>
                <w:rFonts w:ascii="Tahoma" w:hAnsi="Tahoma" w:cs="Tahoma"/>
                <w:i/>
                <w:sz w:val="12"/>
                <w:szCs w:val="12"/>
              </w:rPr>
              <w:t xml:space="preserve">Указанный в п. 3 настоящей памятки бесплатный </w:t>
            </w:r>
            <w:proofErr w:type="spellStart"/>
            <w:r w:rsidRPr="00026E18">
              <w:rPr>
                <w:rFonts w:ascii="Tahoma" w:hAnsi="Tahoma" w:cs="Tahoma"/>
                <w:i/>
                <w:sz w:val="12"/>
                <w:szCs w:val="12"/>
              </w:rPr>
              <w:t>способпогашения</w:t>
            </w:r>
            <w:proofErr w:type="spellEnd"/>
            <w:r w:rsidRPr="00026E18">
              <w:rPr>
                <w:rFonts w:ascii="Tahoma" w:hAnsi="Tahoma" w:cs="Tahoma"/>
                <w:i/>
                <w:sz w:val="12"/>
                <w:szCs w:val="12"/>
              </w:rPr>
              <w:t xml:space="preserve"> кредита</w:t>
            </w:r>
            <w:r w:rsidR="004D1717" w:rsidRPr="00026E18">
              <w:rPr>
                <w:rFonts w:ascii="Tahoma" w:hAnsi="Tahoma" w:cs="Tahoma"/>
                <w:i/>
                <w:sz w:val="12"/>
                <w:szCs w:val="12"/>
              </w:rPr>
              <w:t xml:space="preserve"> не распространяется на</w:t>
            </w:r>
            <w:r w:rsidRPr="00026E18">
              <w:rPr>
                <w:rFonts w:ascii="Tahoma" w:hAnsi="Tahoma" w:cs="Tahoma"/>
                <w:i/>
                <w:sz w:val="12"/>
                <w:szCs w:val="12"/>
              </w:rPr>
              <w:t xml:space="preserve"> следующие города: г. </w:t>
            </w:r>
            <w:r w:rsidR="004D1717" w:rsidRPr="00026E18">
              <w:rPr>
                <w:rFonts w:ascii="Tahoma" w:hAnsi="Tahoma" w:cs="Tahoma"/>
                <w:i/>
                <w:sz w:val="12"/>
                <w:szCs w:val="12"/>
              </w:rPr>
              <w:t>Москва, Санкт-Петербург, Новосибирск, Челябинск, Краснодар, Екатеринбург, Тула, Ростов-на-Дону, Казань, Хабаровск, Пермь, Тюмень, Нижний Новгород, Волгоград, Уфа, Тольятти, Калининград, Саратов, Иркутск, Красноярск, Самара, Сочи, Тверь, Воронеж, Владивосток,</w:t>
            </w:r>
            <w:r w:rsidR="00980607">
              <w:rPr>
                <w:rFonts w:ascii="Tahoma" w:hAnsi="Tahoma" w:cs="Tahoma"/>
                <w:i/>
                <w:sz w:val="12"/>
                <w:szCs w:val="12"/>
              </w:rPr>
              <w:t xml:space="preserve"> Магнитогорск, Пенз</w:t>
            </w:r>
            <w:proofErr w:type="gramStart"/>
            <w:r w:rsidR="00980607">
              <w:rPr>
                <w:rFonts w:ascii="Tahoma" w:hAnsi="Tahoma" w:cs="Tahoma"/>
                <w:i/>
                <w:sz w:val="12"/>
                <w:szCs w:val="12"/>
              </w:rPr>
              <w:t>а(</w:t>
            </w:r>
            <w:proofErr w:type="gramEnd"/>
            <w:r w:rsidR="00980607">
              <w:rPr>
                <w:rFonts w:ascii="Tahoma" w:hAnsi="Tahoma" w:cs="Tahoma"/>
                <w:i/>
                <w:sz w:val="12"/>
                <w:szCs w:val="12"/>
              </w:rPr>
              <w:t xml:space="preserve">информация </w:t>
            </w:r>
            <w:proofErr w:type="spellStart"/>
            <w:r w:rsidRPr="00026E18">
              <w:rPr>
                <w:rFonts w:ascii="Tahoma" w:hAnsi="Tahoma" w:cs="Tahoma"/>
                <w:i/>
                <w:sz w:val="12"/>
                <w:szCs w:val="12"/>
              </w:rPr>
              <w:t>указанана</w:t>
            </w:r>
            <w:proofErr w:type="spellEnd"/>
            <w:r w:rsidRPr="00026E18">
              <w:rPr>
                <w:rFonts w:ascii="Tahoma" w:hAnsi="Tahoma" w:cs="Tahoma"/>
                <w:i/>
                <w:sz w:val="12"/>
                <w:szCs w:val="12"/>
              </w:rPr>
              <w:t xml:space="preserve"> дату получения кредита).</w:t>
            </w:r>
          </w:p>
          <w:p w:rsidR="004D1717" w:rsidRPr="00026E18" w:rsidRDefault="004D1717" w:rsidP="006B446D">
            <w:pPr>
              <w:jc w:val="center"/>
              <w:rPr>
                <w:rFonts w:ascii="Tahoma" w:hAnsi="Tahoma" w:cs="Tahoma"/>
                <w:i/>
                <w:color w:val="92D050"/>
                <w:sz w:val="12"/>
                <w:szCs w:val="12"/>
              </w:rPr>
            </w:pPr>
          </w:p>
        </w:tc>
      </w:tr>
      <w:tr w:rsidR="008C70E1" w:rsidRPr="003B1DEB" w:rsidTr="00026E18">
        <w:tblPrEx>
          <w:tblBorders>
            <w:top w:val="single" w:sz="4" w:space="0" w:color="92D050"/>
            <w:left w:val="single" w:sz="4" w:space="0" w:color="92D050"/>
            <w:bottom w:val="single" w:sz="4" w:space="0" w:color="92D050"/>
            <w:right w:val="single" w:sz="4" w:space="0" w:color="92D050"/>
            <w:insideH w:val="single" w:sz="4" w:space="0" w:color="92D050"/>
            <w:insideV w:val="single" w:sz="4" w:space="0" w:color="92D050"/>
          </w:tblBorders>
        </w:tblPrEx>
        <w:trPr>
          <w:gridAfter w:val="1"/>
          <w:wAfter w:w="17" w:type="dxa"/>
        </w:trPr>
        <w:tc>
          <w:tcPr>
            <w:tcW w:w="4650" w:type="dxa"/>
            <w:gridSpan w:val="3"/>
          </w:tcPr>
          <w:p w:rsidR="008C70E1" w:rsidRPr="003B1DEB" w:rsidRDefault="008C70E1" w:rsidP="008C70E1">
            <w:pPr>
              <w:jc w:val="both"/>
              <w:rPr>
                <w:rFonts w:ascii="Tahoma" w:hAnsi="Tahoma" w:cs="Tahoma"/>
                <w:sz w:val="15"/>
                <w:szCs w:val="15"/>
              </w:rPr>
            </w:pPr>
            <w:r w:rsidRPr="003B1DEB">
              <w:rPr>
                <w:rFonts w:ascii="Tahoma" w:hAnsi="Tahoma" w:cs="Tahoma"/>
                <w:sz w:val="15"/>
                <w:szCs w:val="15"/>
              </w:rPr>
              <w:t>Подробную информацию о пунктах приема платежей можно уточнить:</w:t>
            </w:r>
          </w:p>
          <w:p w:rsidR="008C70E1" w:rsidRPr="003B1DEB" w:rsidRDefault="008C70E1" w:rsidP="00B72329">
            <w:pPr>
              <w:pStyle w:val="a3"/>
              <w:numPr>
                <w:ilvl w:val="0"/>
                <w:numId w:val="41"/>
              </w:numPr>
              <w:ind w:left="171" w:right="34" w:hanging="142"/>
              <w:jc w:val="both"/>
              <w:rPr>
                <w:rStyle w:val="a4"/>
                <w:rFonts w:ascii="Tahoma" w:hAnsi="Tahoma" w:cs="Tahoma"/>
                <w:b/>
                <w:color w:val="92D050"/>
                <w:sz w:val="15"/>
                <w:szCs w:val="15"/>
                <w:u w:val="none"/>
              </w:rPr>
            </w:pPr>
            <w:r w:rsidRPr="003B1DEB">
              <w:rPr>
                <w:rFonts w:ascii="Tahoma" w:hAnsi="Tahoma" w:cs="Tahoma"/>
                <w:i/>
                <w:sz w:val="15"/>
                <w:szCs w:val="15"/>
              </w:rPr>
              <w:t>для салонов-магазинов «</w:t>
            </w:r>
            <w:r w:rsidRPr="003B1DEB">
              <w:rPr>
                <w:rFonts w:ascii="Tahoma" w:hAnsi="Tahoma" w:cs="Tahoma"/>
                <w:i/>
                <w:color w:val="000000"/>
                <w:sz w:val="15"/>
                <w:szCs w:val="15"/>
              </w:rPr>
              <w:t>Связной</w:t>
            </w:r>
            <w:r w:rsidRPr="003B1DEB">
              <w:rPr>
                <w:rFonts w:ascii="Tahoma" w:hAnsi="Tahoma" w:cs="Tahoma"/>
                <w:color w:val="000000"/>
                <w:sz w:val="15"/>
                <w:szCs w:val="15"/>
              </w:rPr>
              <w:t>»</w:t>
            </w:r>
            <w:r w:rsidRPr="003B1DEB">
              <w:rPr>
                <w:rFonts w:ascii="Tahoma" w:hAnsi="Tahoma" w:cs="Tahoma"/>
                <w:i/>
                <w:sz w:val="15"/>
                <w:szCs w:val="15"/>
              </w:rPr>
              <w:t xml:space="preserve">: </w:t>
            </w:r>
            <w:r w:rsidRPr="003B1DEB">
              <w:rPr>
                <w:rFonts w:ascii="Tahoma" w:hAnsi="Tahoma" w:cs="Tahoma"/>
                <w:sz w:val="15"/>
                <w:szCs w:val="15"/>
              </w:rPr>
              <w:t xml:space="preserve">на сайте </w:t>
            </w:r>
            <w:hyperlink r:id="rId10" w:history="1">
              <w:r w:rsidRPr="003B1DEB">
                <w:rPr>
                  <w:rStyle w:val="a4"/>
                  <w:rFonts w:ascii="Tahoma" w:hAnsi="Tahoma" w:cs="Tahoma"/>
                  <w:b/>
                  <w:color w:val="92D050"/>
                  <w:sz w:val="15"/>
                  <w:szCs w:val="15"/>
                  <w:u w:val="none"/>
                  <w:lang w:val="en-US"/>
                </w:rPr>
                <w:t>www</w:t>
              </w:r>
              <w:r w:rsidRPr="003B1DEB">
                <w:rPr>
                  <w:rStyle w:val="a4"/>
                  <w:rFonts w:ascii="Tahoma" w:hAnsi="Tahoma" w:cs="Tahoma"/>
                  <w:b/>
                  <w:color w:val="92D050"/>
                  <w:sz w:val="15"/>
                  <w:szCs w:val="15"/>
                  <w:u w:val="none"/>
                </w:rPr>
                <w:t>.</w:t>
              </w:r>
              <w:proofErr w:type="spellStart"/>
              <w:r w:rsidRPr="003B1DEB">
                <w:rPr>
                  <w:rStyle w:val="a4"/>
                  <w:rFonts w:ascii="Tahoma" w:hAnsi="Tahoma" w:cs="Tahoma"/>
                  <w:b/>
                  <w:color w:val="92D050"/>
                  <w:sz w:val="15"/>
                  <w:szCs w:val="15"/>
                  <w:u w:val="none"/>
                  <w:lang w:val="en-US"/>
                </w:rPr>
                <w:t>svyaznoy</w:t>
              </w:r>
              <w:proofErr w:type="spellEnd"/>
              <w:r w:rsidRPr="003B1DEB">
                <w:rPr>
                  <w:rStyle w:val="a4"/>
                  <w:rFonts w:ascii="Tahoma" w:hAnsi="Tahoma" w:cs="Tahoma"/>
                  <w:b/>
                  <w:color w:val="92D050"/>
                  <w:sz w:val="15"/>
                  <w:szCs w:val="15"/>
                  <w:u w:val="none"/>
                </w:rPr>
                <w:t>.</w:t>
              </w:r>
              <w:proofErr w:type="spellStart"/>
              <w:r w:rsidRPr="003B1DEB">
                <w:rPr>
                  <w:rStyle w:val="a4"/>
                  <w:rFonts w:ascii="Tahoma" w:hAnsi="Tahoma" w:cs="Tahoma"/>
                  <w:b/>
                  <w:color w:val="92D050"/>
                  <w:sz w:val="15"/>
                  <w:szCs w:val="15"/>
                  <w:u w:val="none"/>
                  <w:lang w:val="en-US"/>
                </w:rPr>
                <w:t>ru</w:t>
              </w:r>
              <w:proofErr w:type="spellEnd"/>
            </w:hyperlink>
            <w:r w:rsidR="00B72329" w:rsidRPr="003B1DEB">
              <w:rPr>
                <w:rFonts w:ascii="Tahoma" w:hAnsi="Tahoma" w:cs="Tahoma"/>
                <w:sz w:val="15"/>
                <w:szCs w:val="15"/>
              </w:rPr>
              <w:t xml:space="preserve"> или по телефону </w:t>
            </w:r>
            <w:r w:rsidR="00B72329" w:rsidRPr="003B1DEB">
              <w:rPr>
                <w:rFonts w:ascii="Tahoma" w:hAnsi="Tahoma" w:cs="Tahoma"/>
                <w:b/>
                <w:color w:val="92D050"/>
                <w:sz w:val="15"/>
                <w:szCs w:val="15"/>
              </w:rPr>
              <w:t>8-800-700-50-00</w:t>
            </w:r>
          </w:p>
          <w:p w:rsidR="008C70E1" w:rsidRPr="003B1DEB" w:rsidRDefault="008C70E1" w:rsidP="00B72329">
            <w:pPr>
              <w:pStyle w:val="a3"/>
              <w:numPr>
                <w:ilvl w:val="0"/>
                <w:numId w:val="41"/>
              </w:numPr>
              <w:tabs>
                <w:tab w:val="left" w:pos="34"/>
              </w:tabs>
              <w:ind w:left="171" w:hanging="142"/>
              <w:jc w:val="both"/>
              <w:rPr>
                <w:rStyle w:val="a4"/>
                <w:rFonts w:ascii="Tahoma" w:hAnsi="Tahoma" w:cs="Tahoma"/>
                <w:color w:val="auto"/>
                <w:sz w:val="15"/>
                <w:szCs w:val="15"/>
                <w:u w:val="none"/>
              </w:rPr>
            </w:pPr>
            <w:r w:rsidRPr="003B1DEB">
              <w:rPr>
                <w:rFonts w:ascii="Tahoma" w:hAnsi="Tahoma" w:cs="Tahoma"/>
                <w:i/>
                <w:sz w:val="15"/>
                <w:szCs w:val="15"/>
              </w:rPr>
              <w:t>для салонов-магазинов ПАО «</w:t>
            </w:r>
            <w:r w:rsidRPr="003B1DEB">
              <w:rPr>
                <w:rFonts w:ascii="Tahoma" w:hAnsi="Tahoma" w:cs="Tahoma"/>
                <w:i/>
                <w:color w:val="000000"/>
                <w:sz w:val="15"/>
                <w:szCs w:val="15"/>
              </w:rPr>
              <w:t>Мегафон»</w:t>
            </w:r>
            <w:r w:rsidRPr="003B1DEB">
              <w:rPr>
                <w:rFonts w:ascii="Tahoma" w:hAnsi="Tahoma" w:cs="Tahoma"/>
                <w:i/>
                <w:sz w:val="15"/>
                <w:szCs w:val="15"/>
              </w:rPr>
              <w:t xml:space="preserve">: </w:t>
            </w:r>
            <w:r w:rsidR="00B72329" w:rsidRPr="003B1DEB">
              <w:rPr>
                <w:rFonts w:ascii="Tahoma" w:hAnsi="Tahoma" w:cs="Tahoma"/>
                <w:sz w:val="15"/>
                <w:szCs w:val="15"/>
              </w:rPr>
              <w:t xml:space="preserve">на </w:t>
            </w:r>
            <w:proofErr w:type="spellStart"/>
            <w:r w:rsidR="00B72329" w:rsidRPr="003B1DEB">
              <w:rPr>
                <w:rFonts w:ascii="Tahoma" w:hAnsi="Tahoma" w:cs="Tahoma"/>
                <w:sz w:val="15"/>
                <w:szCs w:val="15"/>
              </w:rPr>
              <w:t>сайте</w:t>
            </w:r>
            <w:hyperlink r:id="rId11" w:history="1">
              <w:r w:rsidRPr="003B1DEB">
                <w:rPr>
                  <w:rStyle w:val="a4"/>
                  <w:rFonts w:ascii="Tahoma" w:hAnsi="Tahoma" w:cs="Tahoma"/>
                  <w:b/>
                  <w:color w:val="92D050"/>
                  <w:sz w:val="15"/>
                  <w:szCs w:val="15"/>
                  <w:u w:val="none"/>
                </w:rPr>
                <w:t>www.megafon.ru</w:t>
              </w:r>
            </w:hyperlink>
            <w:r w:rsidR="00B72329" w:rsidRPr="003B1DEB">
              <w:rPr>
                <w:rFonts w:ascii="Tahoma" w:hAnsi="Tahoma" w:cs="Tahoma"/>
                <w:sz w:val="15"/>
                <w:szCs w:val="15"/>
              </w:rPr>
              <w:t>или</w:t>
            </w:r>
            <w:proofErr w:type="spellEnd"/>
            <w:r w:rsidR="00B72329" w:rsidRPr="003B1DEB">
              <w:rPr>
                <w:rFonts w:ascii="Tahoma" w:hAnsi="Tahoma" w:cs="Tahoma"/>
                <w:sz w:val="15"/>
                <w:szCs w:val="15"/>
              </w:rPr>
              <w:t xml:space="preserve"> по телефону </w:t>
            </w:r>
            <w:r w:rsidR="00B72329" w:rsidRPr="003B1DEB">
              <w:rPr>
                <w:rStyle w:val="a4"/>
                <w:rFonts w:ascii="Tahoma" w:hAnsi="Tahoma" w:cs="Tahoma"/>
                <w:b/>
                <w:color w:val="92D050"/>
                <w:sz w:val="15"/>
                <w:szCs w:val="15"/>
                <w:u w:val="none"/>
              </w:rPr>
              <w:t>8-800-550-0500</w:t>
            </w:r>
          </w:p>
          <w:p w:rsidR="008C70E1" w:rsidRPr="003B1DEB" w:rsidRDefault="008C70E1" w:rsidP="008C70E1">
            <w:pPr>
              <w:pStyle w:val="a3"/>
              <w:numPr>
                <w:ilvl w:val="0"/>
                <w:numId w:val="41"/>
              </w:numPr>
              <w:tabs>
                <w:tab w:val="left" w:pos="34"/>
              </w:tabs>
              <w:ind w:left="171" w:hanging="142"/>
              <w:jc w:val="both"/>
              <w:rPr>
                <w:rFonts w:ascii="Tahoma" w:hAnsi="Tahoma" w:cs="Tahoma"/>
                <w:b/>
                <w:color w:val="92D050"/>
                <w:sz w:val="15"/>
                <w:szCs w:val="15"/>
              </w:rPr>
            </w:pPr>
            <w:r w:rsidRPr="003B1DEB">
              <w:rPr>
                <w:rFonts w:ascii="Tahoma" w:hAnsi="Tahoma" w:cs="Tahoma"/>
                <w:i/>
                <w:color w:val="000000"/>
                <w:sz w:val="15"/>
                <w:szCs w:val="15"/>
              </w:rPr>
              <w:t xml:space="preserve">для салонов-магазинов ПАО «М.Видео»: </w:t>
            </w:r>
            <w:r w:rsidRPr="003B1DEB">
              <w:rPr>
                <w:rFonts w:ascii="Tahoma" w:hAnsi="Tahoma" w:cs="Tahoma"/>
                <w:sz w:val="15"/>
                <w:szCs w:val="15"/>
              </w:rPr>
              <w:t xml:space="preserve">на </w:t>
            </w:r>
            <w:proofErr w:type="spellStart"/>
            <w:r w:rsidRPr="003B1DEB">
              <w:rPr>
                <w:rFonts w:ascii="Tahoma" w:hAnsi="Tahoma" w:cs="Tahoma"/>
                <w:sz w:val="15"/>
                <w:szCs w:val="15"/>
              </w:rPr>
              <w:t>сайте</w:t>
            </w:r>
            <w:hyperlink r:id="rId12" w:history="1">
              <w:r w:rsidRPr="003B1DEB">
                <w:rPr>
                  <w:rFonts w:ascii="Tahoma" w:hAnsi="Tahoma" w:cs="Tahoma"/>
                  <w:b/>
                  <w:color w:val="92D050"/>
                  <w:sz w:val="15"/>
                  <w:szCs w:val="15"/>
                </w:rPr>
                <w:t>www.mvideo.ru</w:t>
              </w:r>
              <w:proofErr w:type="spellEnd"/>
            </w:hyperlink>
          </w:p>
          <w:p w:rsidR="008C70E1" w:rsidRPr="003B1DEB" w:rsidRDefault="008C70E1" w:rsidP="00B72329">
            <w:pPr>
              <w:pStyle w:val="a3"/>
              <w:numPr>
                <w:ilvl w:val="0"/>
                <w:numId w:val="41"/>
              </w:numPr>
              <w:tabs>
                <w:tab w:val="left" w:pos="34"/>
              </w:tabs>
              <w:ind w:left="171" w:right="34" w:hanging="142"/>
              <w:jc w:val="both"/>
              <w:rPr>
                <w:rFonts w:ascii="Tahoma" w:hAnsi="Tahoma" w:cs="Tahoma"/>
                <w:sz w:val="15"/>
                <w:szCs w:val="15"/>
              </w:rPr>
            </w:pPr>
            <w:r w:rsidRPr="003B1DEB">
              <w:rPr>
                <w:rFonts w:ascii="Tahoma" w:hAnsi="Tahoma" w:cs="Tahoma"/>
                <w:i/>
                <w:color w:val="000000"/>
                <w:sz w:val="15"/>
                <w:szCs w:val="15"/>
              </w:rPr>
              <w:t>для ПАО «</w:t>
            </w:r>
            <w:proofErr w:type="spellStart"/>
            <w:r w:rsidRPr="003B1DEB">
              <w:rPr>
                <w:rFonts w:ascii="Tahoma" w:hAnsi="Tahoma" w:cs="Tahoma"/>
                <w:i/>
                <w:color w:val="000000"/>
                <w:sz w:val="15"/>
                <w:szCs w:val="15"/>
              </w:rPr>
              <w:t>Ростелеком</w:t>
            </w:r>
            <w:proofErr w:type="spellEnd"/>
            <w:r w:rsidRPr="003B1DEB">
              <w:rPr>
                <w:rFonts w:ascii="Tahoma" w:hAnsi="Tahoma" w:cs="Tahoma"/>
                <w:i/>
                <w:color w:val="000000"/>
                <w:sz w:val="15"/>
                <w:szCs w:val="15"/>
              </w:rPr>
              <w:t xml:space="preserve">»: </w:t>
            </w:r>
            <w:r w:rsidR="00B72329" w:rsidRPr="003B1DEB">
              <w:rPr>
                <w:rFonts w:ascii="Tahoma" w:hAnsi="Tahoma" w:cs="Tahoma"/>
                <w:sz w:val="15"/>
                <w:szCs w:val="15"/>
              </w:rPr>
              <w:t xml:space="preserve">на </w:t>
            </w:r>
            <w:proofErr w:type="spellStart"/>
            <w:r w:rsidR="00B72329" w:rsidRPr="003B1DEB">
              <w:rPr>
                <w:rFonts w:ascii="Tahoma" w:hAnsi="Tahoma" w:cs="Tahoma"/>
                <w:sz w:val="15"/>
                <w:szCs w:val="15"/>
              </w:rPr>
              <w:t>сайте</w:t>
            </w:r>
            <w:hyperlink r:id="rId13" w:history="1">
              <w:r w:rsidRPr="003B1DEB">
                <w:rPr>
                  <w:rFonts w:ascii="Tahoma" w:hAnsi="Tahoma" w:cs="Tahoma"/>
                  <w:b/>
                  <w:color w:val="92D050"/>
                  <w:sz w:val="15"/>
                  <w:szCs w:val="15"/>
                </w:rPr>
                <w:t>www.rostelecom.ru</w:t>
              </w:r>
            </w:hyperlink>
            <w:r w:rsidR="00B72329" w:rsidRPr="003B1DEB">
              <w:rPr>
                <w:rFonts w:ascii="Tahoma" w:hAnsi="Tahoma" w:cs="Tahoma"/>
                <w:sz w:val="15"/>
                <w:szCs w:val="15"/>
              </w:rPr>
              <w:t>или</w:t>
            </w:r>
            <w:proofErr w:type="spellEnd"/>
            <w:r w:rsidR="00B72329" w:rsidRPr="003B1DEB">
              <w:rPr>
                <w:rFonts w:ascii="Tahoma" w:hAnsi="Tahoma" w:cs="Tahoma"/>
                <w:sz w:val="15"/>
                <w:szCs w:val="15"/>
              </w:rPr>
              <w:t xml:space="preserve"> по телефону</w:t>
            </w:r>
            <w:r w:rsidR="00B72329" w:rsidRPr="003B1DEB">
              <w:rPr>
                <w:rFonts w:ascii="Tahoma" w:hAnsi="Tahoma" w:cs="Tahoma"/>
                <w:b/>
                <w:color w:val="92D050"/>
                <w:sz w:val="15"/>
                <w:szCs w:val="15"/>
              </w:rPr>
              <w:t xml:space="preserve"> 7 (499) 999-82-83</w:t>
            </w:r>
          </w:p>
        </w:tc>
      </w:tr>
    </w:tbl>
    <w:p w:rsidR="003B1DEB" w:rsidRDefault="003B1DEB" w:rsidP="00EA4FEA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</w:p>
    <w:p w:rsidR="00A835CC" w:rsidRPr="003B1DEB" w:rsidRDefault="0097194E" w:rsidP="00EA4FEA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Также в</w:t>
      </w:r>
      <w:r w:rsidR="00577C79" w:rsidRPr="003B1DEB">
        <w:rPr>
          <w:rFonts w:ascii="Tahoma" w:hAnsi="Tahoma" w:cs="Tahoma"/>
          <w:sz w:val="15"/>
          <w:szCs w:val="15"/>
        </w:rPr>
        <w:t xml:space="preserve">ы можете обратиться в любую организацию, которая в соответствии с законодательством </w:t>
      </w:r>
      <w:proofErr w:type="spellStart"/>
      <w:r w:rsidR="00577C79" w:rsidRPr="003B1DEB">
        <w:rPr>
          <w:rFonts w:ascii="Tahoma" w:hAnsi="Tahoma" w:cs="Tahoma"/>
          <w:sz w:val="15"/>
          <w:szCs w:val="15"/>
        </w:rPr>
        <w:t>Российской</w:t>
      </w:r>
      <w:r w:rsidR="000127FA" w:rsidRPr="003B1DEB">
        <w:rPr>
          <w:rFonts w:ascii="Tahoma" w:hAnsi="Tahoma" w:cs="Tahoma"/>
          <w:sz w:val="15"/>
          <w:szCs w:val="15"/>
        </w:rPr>
        <w:t>Федерации</w:t>
      </w:r>
      <w:proofErr w:type="spellEnd"/>
      <w:r w:rsidR="000127FA" w:rsidRPr="003B1DEB">
        <w:rPr>
          <w:rFonts w:ascii="Tahoma" w:hAnsi="Tahoma" w:cs="Tahoma"/>
          <w:sz w:val="15"/>
          <w:szCs w:val="15"/>
        </w:rPr>
        <w:t xml:space="preserve"> вправе осуществлять перевод денежных средств физических лиц или производить оплату по </w:t>
      </w:r>
      <w:proofErr w:type="spellStart"/>
      <w:r w:rsidR="000127FA" w:rsidRPr="003B1DEB">
        <w:rPr>
          <w:rFonts w:ascii="Tahoma" w:hAnsi="Tahoma" w:cs="Tahoma"/>
          <w:sz w:val="15"/>
          <w:szCs w:val="15"/>
        </w:rPr>
        <w:t>кредиту</w:t>
      </w:r>
      <w:r w:rsidR="005912BF" w:rsidRPr="003B1DEB">
        <w:rPr>
          <w:rFonts w:ascii="Tahoma" w:hAnsi="Tahoma" w:cs="Tahoma"/>
          <w:sz w:val="15"/>
          <w:szCs w:val="15"/>
        </w:rPr>
        <w:t>ч</w:t>
      </w:r>
      <w:r w:rsidR="00C24A41" w:rsidRPr="003B1DEB">
        <w:rPr>
          <w:rFonts w:ascii="Tahoma" w:hAnsi="Tahoma" w:cs="Tahoma"/>
          <w:sz w:val="15"/>
          <w:szCs w:val="15"/>
        </w:rPr>
        <w:t>ерез</w:t>
      </w:r>
      <w:proofErr w:type="spellEnd"/>
      <w:r w:rsidR="00C24A41" w:rsidRPr="003B1DEB">
        <w:rPr>
          <w:rFonts w:ascii="Tahoma" w:hAnsi="Tahoma" w:cs="Tahoma"/>
          <w:sz w:val="15"/>
          <w:szCs w:val="15"/>
        </w:rPr>
        <w:t xml:space="preserve"> </w:t>
      </w:r>
      <w:r w:rsidR="00F22B3B" w:rsidRPr="003B1DEB">
        <w:rPr>
          <w:rFonts w:ascii="Tahoma" w:hAnsi="Tahoma" w:cs="Tahoma"/>
          <w:sz w:val="15"/>
          <w:szCs w:val="15"/>
        </w:rPr>
        <w:t xml:space="preserve">их </w:t>
      </w:r>
      <w:r w:rsidR="00C24A41" w:rsidRPr="003B1DEB">
        <w:rPr>
          <w:rFonts w:ascii="Tahoma" w:hAnsi="Tahoma" w:cs="Tahoma"/>
          <w:sz w:val="15"/>
          <w:szCs w:val="15"/>
        </w:rPr>
        <w:t xml:space="preserve">системы </w:t>
      </w:r>
      <w:proofErr w:type="spellStart"/>
      <w:proofErr w:type="gramStart"/>
      <w:r w:rsidR="00C24A41" w:rsidRPr="003B1DEB">
        <w:rPr>
          <w:rFonts w:ascii="Tahoma" w:hAnsi="Tahoma" w:cs="Tahoma"/>
          <w:sz w:val="15"/>
          <w:szCs w:val="15"/>
        </w:rPr>
        <w:t>интернет-обслуживания</w:t>
      </w:r>
      <w:proofErr w:type="spellEnd"/>
      <w:proofErr w:type="gramEnd"/>
      <w:r w:rsidR="00C24A41" w:rsidRPr="003B1DEB">
        <w:rPr>
          <w:rFonts w:ascii="Tahoma" w:hAnsi="Tahoma" w:cs="Tahoma"/>
          <w:sz w:val="15"/>
          <w:szCs w:val="15"/>
        </w:rPr>
        <w:t xml:space="preserve"> (личный кабинет, </w:t>
      </w:r>
      <w:proofErr w:type="spellStart"/>
      <w:r w:rsidR="00C24A41" w:rsidRPr="003B1DEB">
        <w:rPr>
          <w:rFonts w:ascii="Tahoma" w:hAnsi="Tahoma" w:cs="Tahoma"/>
          <w:sz w:val="15"/>
          <w:szCs w:val="15"/>
        </w:rPr>
        <w:t>интернет-банкинг</w:t>
      </w:r>
      <w:proofErr w:type="spellEnd"/>
      <w:r w:rsidR="00C24A41" w:rsidRPr="003B1DEB">
        <w:rPr>
          <w:rFonts w:ascii="Tahoma" w:hAnsi="Tahoma" w:cs="Tahoma"/>
          <w:sz w:val="15"/>
          <w:szCs w:val="15"/>
        </w:rPr>
        <w:t>, иное). Для перевода необходимо использовать реквизиты</w:t>
      </w:r>
      <w:r w:rsidR="00F22B3B" w:rsidRPr="003B1DEB">
        <w:rPr>
          <w:rFonts w:ascii="Tahoma" w:hAnsi="Tahoma" w:cs="Tahoma"/>
          <w:sz w:val="15"/>
          <w:szCs w:val="15"/>
        </w:rPr>
        <w:t>, указанные на обороте памятки</w:t>
      </w:r>
      <w:r w:rsidR="00C24A41" w:rsidRPr="003B1DEB">
        <w:rPr>
          <w:rFonts w:ascii="Tahoma" w:hAnsi="Tahoma" w:cs="Tahoma"/>
          <w:sz w:val="15"/>
          <w:szCs w:val="15"/>
        </w:rPr>
        <w:t>.</w:t>
      </w:r>
    </w:p>
    <w:p w:rsidR="00EA4FEA" w:rsidRPr="003B1DEB" w:rsidRDefault="00EA4FEA" w:rsidP="00EA4FEA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</w:p>
    <w:p w:rsidR="005919FF" w:rsidRPr="003B1DEB" w:rsidRDefault="005B2317" w:rsidP="005919FF">
      <w:pPr>
        <w:jc w:val="both"/>
        <w:rPr>
          <w:rFonts w:ascii="Tahoma" w:hAnsi="Tahoma" w:cs="Tahoma"/>
          <w:i/>
          <w:sz w:val="15"/>
          <w:szCs w:val="15"/>
        </w:rPr>
      </w:pPr>
      <w:proofErr w:type="spellStart"/>
      <w:r w:rsidRPr="003B1DEB">
        <w:rPr>
          <w:rFonts w:ascii="Tahoma" w:hAnsi="Tahoma" w:cs="Tahoma"/>
          <w:b/>
          <w:color w:val="92D050"/>
          <w:sz w:val="15"/>
          <w:szCs w:val="15"/>
        </w:rPr>
        <w:t>Важно</w:t>
      </w:r>
      <w:proofErr w:type="gramStart"/>
      <w:r w:rsidRPr="003B1DEB">
        <w:rPr>
          <w:rFonts w:ascii="Tahoma" w:hAnsi="Tahoma" w:cs="Tahoma"/>
          <w:b/>
          <w:color w:val="92D050"/>
          <w:sz w:val="15"/>
          <w:szCs w:val="15"/>
        </w:rPr>
        <w:t>!</w:t>
      </w:r>
      <w:r w:rsidR="00AB68CE" w:rsidRPr="003B1DEB">
        <w:rPr>
          <w:rFonts w:ascii="Tahoma" w:hAnsi="Tahoma" w:cs="Tahoma"/>
          <w:i/>
          <w:sz w:val="15"/>
          <w:szCs w:val="15"/>
        </w:rPr>
        <w:t>О</w:t>
      </w:r>
      <w:proofErr w:type="gramEnd"/>
      <w:r w:rsidR="00AB68CE" w:rsidRPr="003B1DEB">
        <w:rPr>
          <w:rFonts w:ascii="Tahoma" w:hAnsi="Tahoma" w:cs="Tahoma"/>
          <w:i/>
          <w:sz w:val="15"/>
          <w:szCs w:val="15"/>
        </w:rPr>
        <w:t>рганизации</w:t>
      </w:r>
      <w:proofErr w:type="spellEnd"/>
      <w:r w:rsidR="00AB68CE" w:rsidRPr="003B1DEB">
        <w:rPr>
          <w:rFonts w:ascii="Tahoma" w:hAnsi="Tahoma" w:cs="Tahoma"/>
          <w:i/>
          <w:sz w:val="15"/>
          <w:szCs w:val="15"/>
        </w:rPr>
        <w:t>,</w:t>
      </w:r>
      <w:r w:rsidR="001821FA" w:rsidRPr="003B1DEB">
        <w:rPr>
          <w:rFonts w:ascii="Tahoma" w:hAnsi="Tahoma" w:cs="Tahoma"/>
          <w:i/>
          <w:sz w:val="15"/>
          <w:szCs w:val="15"/>
        </w:rPr>
        <w:t xml:space="preserve"> иные банки</w:t>
      </w:r>
      <w:r w:rsidR="005919FF" w:rsidRPr="003B1DEB">
        <w:rPr>
          <w:rFonts w:ascii="Tahoma" w:hAnsi="Tahoma" w:cs="Tahoma"/>
          <w:i/>
          <w:sz w:val="15"/>
          <w:szCs w:val="15"/>
        </w:rPr>
        <w:t xml:space="preserve"> и системы </w:t>
      </w:r>
      <w:proofErr w:type="spellStart"/>
      <w:r w:rsidR="005919FF" w:rsidRPr="003B1DEB">
        <w:rPr>
          <w:rFonts w:ascii="Tahoma" w:hAnsi="Tahoma" w:cs="Tahoma"/>
          <w:i/>
          <w:sz w:val="15"/>
          <w:szCs w:val="15"/>
        </w:rPr>
        <w:t>интернет-обслуживания</w:t>
      </w:r>
      <w:proofErr w:type="spellEnd"/>
      <w:r w:rsidR="005919FF" w:rsidRPr="003B1DEB">
        <w:rPr>
          <w:rFonts w:ascii="Tahoma" w:hAnsi="Tahoma" w:cs="Tahoma"/>
          <w:i/>
          <w:sz w:val="15"/>
          <w:szCs w:val="15"/>
        </w:rPr>
        <w:t xml:space="preserve"> </w:t>
      </w:r>
      <w:r w:rsidR="00F22B3B" w:rsidRPr="003B1DEB">
        <w:rPr>
          <w:rFonts w:ascii="Tahoma" w:hAnsi="Tahoma" w:cs="Tahoma"/>
          <w:i/>
          <w:sz w:val="15"/>
          <w:szCs w:val="15"/>
        </w:rPr>
        <w:t xml:space="preserve">иных </w:t>
      </w:r>
      <w:r w:rsidR="005919FF" w:rsidRPr="003B1DEB">
        <w:rPr>
          <w:rFonts w:ascii="Tahoma" w:hAnsi="Tahoma" w:cs="Tahoma"/>
          <w:i/>
          <w:sz w:val="15"/>
          <w:szCs w:val="15"/>
        </w:rPr>
        <w:t xml:space="preserve">банков могут взимать комиссию/плату </w:t>
      </w:r>
      <w:proofErr w:type="spellStart"/>
      <w:r w:rsidR="005919FF" w:rsidRPr="003B1DEB">
        <w:rPr>
          <w:rFonts w:ascii="Tahoma" w:hAnsi="Tahoma" w:cs="Tahoma"/>
          <w:i/>
          <w:sz w:val="15"/>
          <w:szCs w:val="15"/>
        </w:rPr>
        <w:t>зауслуги</w:t>
      </w:r>
      <w:proofErr w:type="spellEnd"/>
      <w:r w:rsidR="005919FF" w:rsidRPr="003B1DEB">
        <w:rPr>
          <w:rFonts w:ascii="Tahoma" w:hAnsi="Tahoma" w:cs="Tahoma"/>
          <w:i/>
          <w:sz w:val="15"/>
          <w:szCs w:val="15"/>
        </w:rPr>
        <w:t xml:space="preserve"> согласно своим тарифам.</w:t>
      </w:r>
    </w:p>
    <w:p w:rsidR="0097194E" w:rsidRPr="003B1DEB" w:rsidRDefault="00D0008F" w:rsidP="00EA4FEA">
      <w:pPr>
        <w:spacing w:after="0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Рекомендуем осуществлять платежи заблаговременно</w:t>
      </w:r>
      <w:r w:rsidR="00510E71">
        <w:rPr>
          <w:rFonts w:ascii="Tahoma" w:hAnsi="Tahoma" w:cs="Tahoma"/>
          <w:sz w:val="15"/>
          <w:szCs w:val="15"/>
        </w:rPr>
        <w:t xml:space="preserve"> –</w:t>
      </w:r>
      <w:r w:rsidRPr="003B1DEB">
        <w:rPr>
          <w:rFonts w:ascii="Tahoma" w:hAnsi="Tahoma" w:cs="Tahoma"/>
          <w:sz w:val="15"/>
          <w:szCs w:val="15"/>
        </w:rPr>
        <w:t xml:space="preserve"> не менее</w:t>
      </w:r>
      <w:proofErr w:type="gramStart"/>
      <w:r w:rsidRPr="003B1DEB">
        <w:rPr>
          <w:rFonts w:ascii="Tahoma" w:hAnsi="Tahoma" w:cs="Tahoma"/>
          <w:sz w:val="15"/>
          <w:szCs w:val="15"/>
        </w:rPr>
        <w:t>,</w:t>
      </w:r>
      <w:proofErr w:type="gramEnd"/>
      <w:r w:rsidRPr="003B1DEB">
        <w:rPr>
          <w:rFonts w:ascii="Tahoma" w:hAnsi="Tahoma" w:cs="Tahoma"/>
          <w:sz w:val="15"/>
          <w:szCs w:val="15"/>
        </w:rPr>
        <w:t xml:space="preserve"> чем за </w:t>
      </w:r>
      <w:r w:rsidR="009F3270" w:rsidRPr="003B1DEB">
        <w:rPr>
          <w:rFonts w:ascii="Tahoma" w:hAnsi="Tahoma" w:cs="Tahoma"/>
          <w:sz w:val="15"/>
          <w:szCs w:val="15"/>
        </w:rPr>
        <w:t>5</w:t>
      </w:r>
      <w:r w:rsidRPr="003B1DEB">
        <w:rPr>
          <w:rFonts w:ascii="Tahoma" w:hAnsi="Tahoma" w:cs="Tahoma"/>
          <w:sz w:val="15"/>
          <w:szCs w:val="15"/>
        </w:rPr>
        <w:t xml:space="preserve"> (</w:t>
      </w:r>
      <w:r w:rsidR="009F3270" w:rsidRPr="003B1DEB">
        <w:rPr>
          <w:rFonts w:ascii="Tahoma" w:hAnsi="Tahoma" w:cs="Tahoma"/>
          <w:sz w:val="15"/>
          <w:szCs w:val="15"/>
        </w:rPr>
        <w:t>пять</w:t>
      </w:r>
      <w:r w:rsidR="00EA4FEA" w:rsidRPr="003B1DEB">
        <w:rPr>
          <w:rFonts w:ascii="Tahoma" w:hAnsi="Tahoma" w:cs="Tahoma"/>
          <w:sz w:val="15"/>
          <w:szCs w:val="15"/>
        </w:rPr>
        <w:t xml:space="preserve">) </w:t>
      </w:r>
      <w:proofErr w:type="spellStart"/>
      <w:r w:rsidR="00EA4FEA" w:rsidRPr="003B1DEB">
        <w:rPr>
          <w:rFonts w:ascii="Tahoma" w:hAnsi="Tahoma" w:cs="Tahoma"/>
          <w:sz w:val="15"/>
          <w:szCs w:val="15"/>
        </w:rPr>
        <w:t>рабочи</w:t>
      </w:r>
      <w:r w:rsidR="006A1EE3" w:rsidRPr="003B1DEB">
        <w:rPr>
          <w:rFonts w:ascii="Tahoma" w:hAnsi="Tahoma" w:cs="Tahoma"/>
          <w:sz w:val="15"/>
          <w:szCs w:val="15"/>
        </w:rPr>
        <w:t>х</w:t>
      </w:r>
      <w:r w:rsidR="00EA4FEA" w:rsidRPr="003B1DEB">
        <w:rPr>
          <w:rFonts w:ascii="Tahoma" w:hAnsi="Tahoma" w:cs="Tahoma"/>
          <w:sz w:val="15"/>
          <w:szCs w:val="15"/>
        </w:rPr>
        <w:t>д</w:t>
      </w:r>
      <w:r w:rsidR="006A1EE3" w:rsidRPr="003B1DEB">
        <w:rPr>
          <w:rFonts w:ascii="Tahoma" w:hAnsi="Tahoma" w:cs="Tahoma"/>
          <w:sz w:val="15"/>
          <w:szCs w:val="15"/>
        </w:rPr>
        <w:t>н</w:t>
      </w:r>
      <w:r w:rsidR="0039675B" w:rsidRPr="003B1DEB">
        <w:rPr>
          <w:rFonts w:ascii="Tahoma" w:hAnsi="Tahoma" w:cs="Tahoma"/>
          <w:sz w:val="15"/>
          <w:szCs w:val="15"/>
        </w:rPr>
        <w:t>ей</w:t>
      </w:r>
      <w:proofErr w:type="spellEnd"/>
      <w:r w:rsidR="00987F98" w:rsidRPr="003B1DEB">
        <w:rPr>
          <w:rFonts w:ascii="Tahoma" w:hAnsi="Tahoma" w:cs="Tahoma"/>
          <w:sz w:val="15"/>
          <w:szCs w:val="15"/>
        </w:rPr>
        <w:t xml:space="preserve"> до даты ежемесячного платежа в соответствии с графиком</w:t>
      </w:r>
      <w:r w:rsidRPr="003B1DEB">
        <w:rPr>
          <w:rFonts w:ascii="Tahoma" w:hAnsi="Tahoma" w:cs="Tahoma"/>
          <w:sz w:val="15"/>
          <w:szCs w:val="15"/>
        </w:rPr>
        <w:t xml:space="preserve">, так как </w:t>
      </w:r>
      <w:r w:rsidR="00987F98" w:rsidRPr="003B1DEB">
        <w:rPr>
          <w:rFonts w:ascii="Tahoma" w:hAnsi="Tahoma" w:cs="Tahoma"/>
          <w:sz w:val="15"/>
          <w:szCs w:val="15"/>
        </w:rPr>
        <w:t xml:space="preserve">на </w:t>
      </w:r>
      <w:r w:rsidRPr="003B1DEB">
        <w:rPr>
          <w:rFonts w:ascii="Tahoma" w:hAnsi="Tahoma" w:cs="Tahoma"/>
          <w:sz w:val="15"/>
          <w:szCs w:val="15"/>
        </w:rPr>
        <w:t>дат</w:t>
      </w:r>
      <w:r w:rsidR="00987F98" w:rsidRPr="003B1DEB">
        <w:rPr>
          <w:rFonts w:ascii="Tahoma" w:hAnsi="Tahoma" w:cs="Tahoma"/>
          <w:sz w:val="15"/>
          <w:szCs w:val="15"/>
        </w:rPr>
        <w:t>у</w:t>
      </w:r>
      <w:r w:rsidR="00FA0577" w:rsidRPr="003B1DEB">
        <w:rPr>
          <w:rFonts w:ascii="Tahoma" w:hAnsi="Tahoma" w:cs="Tahoma"/>
          <w:sz w:val="15"/>
          <w:szCs w:val="15"/>
        </w:rPr>
        <w:t xml:space="preserve"> исполнения </w:t>
      </w:r>
      <w:r w:rsidRPr="003B1DEB">
        <w:rPr>
          <w:rFonts w:ascii="Tahoma" w:hAnsi="Tahoma" w:cs="Tahoma"/>
          <w:sz w:val="15"/>
          <w:szCs w:val="15"/>
        </w:rPr>
        <w:t xml:space="preserve">обязательств </w:t>
      </w:r>
      <w:r w:rsidR="00C24A41" w:rsidRPr="003B1DEB">
        <w:rPr>
          <w:rFonts w:ascii="Tahoma" w:hAnsi="Tahoma" w:cs="Tahoma"/>
          <w:sz w:val="15"/>
          <w:szCs w:val="15"/>
        </w:rPr>
        <w:t xml:space="preserve">по уплате ежемесячных платежей </w:t>
      </w:r>
      <w:r w:rsidR="00987F98" w:rsidRPr="003B1DEB">
        <w:rPr>
          <w:rFonts w:ascii="Tahoma" w:hAnsi="Tahoma" w:cs="Tahoma"/>
          <w:sz w:val="15"/>
          <w:szCs w:val="15"/>
        </w:rPr>
        <w:t>сумма должна быть</w:t>
      </w:r>
      <w:r w:rsidR="00FA0577" w:rsidRPr="003B1DEB">
        <w:rPr>
          <w:rFonts w:ascii="Tahoma" w:hAnsi="Tahoma" w:cs="Tahoma"/>
          <w:sz w:val="15"/>
          <w:szCs w:val="15"/>
        </w:rPr>
        <w:t xml:space="preserve"> зачислен</w:t>
      </w:r>
      <w:r w:rsidR="00987F98" w:rsidRPr="003B1DEB">
        <w:rPr>
          <w:rFonts w:ascii="Tahoma" w:hAnsi="Tahoma" w:cs="Tahoma"/>
          <w:sz w:val="15"/>
          <w:szCs w:val="15"/>
        </w:rPr>
        <w:t>а</w:t>
      </w:r>
      <w:r w:rsidR="00FA0577" w:rsidRPr="003B1DEB">
        <w:rPr>
          <w:rFonts w:ascii="Tahoma" w:hAnsi="Tahoma" w:cs="Tahoma"/>
          <w:sz w:val="15"/>
          <w:szCs w:val="15"/>
        </w:rPr>
        <w:t xml:space="preserve"> на </w:t>
      </w:r>
      <w:r w:rsidR="00EA4FEA" w:rsidRPr="003B1DEB">
        <w:rPr>
          <w:rFonts w:ascii="Tahoma" w:hAnsi="Tahoma" w:cs="Tahoma"/>
          <w:sz w:val="15"/>
          <w:szCs w:val="15"/>
        </w:rPr>
        <w:t xml:space="preserve">текущий счет, используемый для погашения </w:t>
      </w:r>
      <w:r w:rsidR="0039675B" w:rsidRPr="003B1DEB">
        <w:rPr>
          <w:rFonts w:ascii="Tahoma" w:hAnsi="Tahoma" w:cs="Tahoma"/>
          <w:sz w:val="15"/>
          <w:szCs w:val="15"/>
        </w:rPr>
        <w:t>в</w:t>
      </w:r>
      <w:r w:rsidR="00EA4FEA" w:rsidRPr="003B1DEB">
        <w:rPr>
          <w:rFonts w:ascii="Tahoma" w:hAnsi="Tahoma" w:cs="Tahoma"/>
          <w:sz w:val="15"/>
          <w:szCs w:val="15"/>
        </w:rPr>
        <w:t>ашего кредита</w:t>
      </w:r>
      <w:r w:rsidR="00FA0577" w:rsidRPr="003B1DEB">
        <w:rPr>
          <w:rFonts w:ascii="Tahoma" w:hAnsi="Tahoma" w:cs="Tahoma"/>
          <w:sz w:val="15"/>
          <w:szCs w:val="15"/>
        </w:rPr>
        <w:t>.</w:t>
      </w:r>
    </w:p>
    <w:p w:rsidR="00EA4FEA" w:rsidRPr="003B1DEB" w:rsidRDefault="00EA4FEA" w:rsidP="00EA4FEA">
      <w:pPr>
        <w:spacing w:after="0"/>
        <w:jc w:val="both"/>
        <w:rPr>
          <w:rFonts w:ascii="Tahoma" w:hAnsi="Tahoma" w:cs="Tahoma"/>
          <w:sz w:val="15"/>
          <w:szCs w:val="15"/>
        </w:rPr>
      </w:pPr>
    </w:p>
    <w:p w:rsidR="0026656B" w:rsidRPr="003B1DEB" w:rsidRDefault="0026656B" w:rsidP="0026656B">
      <w:pPr>
        <w:spacing w:after="0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В случае возникновения просрочки на сумму просроченного платежа за каждый календарный день просрочки начисляется пеня в размере 1/366 (одн</w:t>
      </w:r>
      <w:r w:rsidR="0039675B" w:rsidRPr="003B1DEB">
        <w:rPr>
          <w:rFonts w:ascii="Tahoma" w:hAnsi="Tahoma" w:cs="Tahoma"/>
          <w:sz w:val="15"/>
          <w:szCs w:val="15"/>
        </w:rPr>
        <w:t>а</w:t>
      </w:r>
      <w:r w:rsidRPr="003B1DEB">
        <w:rPr>
          <w:rFonts w:ascii="Tahoma" w:hAnsi="Tahoma" w:cs="Tahoma"/>
          <w:sz w:val="15"/>
          <w:szCs w:val="15"/>
        </w:rPr>
        <w:t xml:space="preserve"> тр</w:t>
      </w:r>
      <w:r w:rsidR="0039675B" w:rsidRPr="003B1DEB">
        <w:rPr>
          <w:rFonts w:ascii="Tahoma" w:hAnsi="Tahoma" w:cs="Tahoma"/>
          <w:sz w:val="15"/>
          <w:szCs w:val="15"/>
        </w:rPr>
        <w:t>иста</w:t>
      </w:r>
      <w:r w:rsidRPr="003B1DEB">
        <w:rPr>
          <w:rFonts w:ascii="Tahoma" w:hAnsi="Tahoma" w:cs="Tahoma"/>
          <w:sz w:val="15"/>
          <w:szCs w:val="15"/>
        </w:rPr>
        <w:t xml:space="preserve"> шест</w:t>
      </w:r>
      <w:r w:rsidR="0039675B" w:rsidRPr="003B1DEB">
        <w:rPr>
          <w:rFonts w:ascii="Tahoma" w:hAnsi="Tahoma" w:cs="Tahoma"/>
          <w:sz w:val="15"/>
          <w:szCs w:val="15"/>
        </w:rPr>
        <w:t>ь</w:t>
      </w:r>
      <w:r w:rsidRPr="003B1DEB">
        <w:rPr>
          <w:rFonts w:ascii="Tahoma" w:hAnsi="Tahoma" w:cs="Tahoma"/>
          <w:sz w:val="15"/>
          <w:szCs w:val="15"/>
        </w:rPr>
        <w:t>десят шест</w:t>
      </w:r>
      <w:r w:rsidR="0039675B" w:rsidRPr="003B1DEB">
        <w:rPr>
          <w:rFonts w:ascii="Tahoma" w:hAnsi="Tahoma" w:cs="Tahoma"/>
          <w:sz w:val="15"/>
          <w:szCs w:val="15"/>
        </w:rPr>
        <w:t>ая</w:t>
      </w:r>
      <w:r w:rsidRPr="003B1DEB">
        <w:rPr>
          <w:rFonts w:ascii="Tahoma" w:hAnsi="Tahoma" w:cs="Tahoma"/>
          <w:sz w:val="15"/>
          <w:szCs w:val="15"/>
        </w:rPr>
        <w:t>) от размера ключевой ставки Центрального банка Российской Федерации в процентах годовых.</w:t>
      </w:r>
    </w:p>
    <w:p w:rsidR="00C5562D" w:rsidRPr="003B1DEB" w:rsidRDefault="00C5562D" w:rsidP="00243D9B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</w:p>
    <w:p w:rsidR="00243D9B" w:rsidRPr="003B1DEB" w:rsidRDefault="002F1534" w:rsidP="00243D9B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ИНТЕРНЕТ-БАНК</w:t>
      </w:r>
    </w:p>
    <w:p w:rsidR="00BA4467" w:rsidRPr="003B1DEB" w:rsidRDefault="008A1524" w:rsidP="00BA4467">
      <w:pPr>
        <w:spacing w:after="0" w:line="240" w:lineRule="auto"/>
        <w:jc w:val="both"/>
        <w:rPr>
          <w:rFonts w:ascii="Tahoma" w:hAnsi="Tahoma" w:cs="Tahoma"/>
          <w:bCs/>
          <w:sz w:val="15"/>
          <w:szCs w:val="15"/>
        </w:rPr>
      </w:pPr>
      <w:r w:rsidRPr="003B1DEB">
        <w:rPr>
          <w:rFonts w:ascii="Tahoma" w:hAnsi="Tahoma" w:cs="Tahoma"/>
          <w:bCs/>
          <w:sz w:val="15"/>
          <w:szCs w:val="15"/>
        </w:rPr>
        <w:t>«</w:t>
      </w:r>
      <w:r w:rsidR="00BA4467" w:rsidRPr="003B1DEB">
        <w:rPr>
          <w:rFonts w:ascii="Tahoma" w:hAnsi="Tahoma" w:cs="Tahoma"/>
          <w:bCs/>
          <w:sz w:val="15"/>
          <w:szCs w:val="15"/>
        </w:rPr>
        <w:t>Интернет-банк</w:t>
      </w:r>
      <w:r w:rsidRPr="003B1DEB">
        <w:rPr>
          <w:rFonts w:ascii="Tahoma" w:hAnsi="Tahoma" w:cs="Tahoma"/>
          <w:bCs/>
          <w:sz w:val="15"/>
          <w:szCs w:val="15"/>
        </w:rPr>
        <w:t>»</w:t>
      </w:r>
      <w:r w:rsidR="00BA4467" w:rsidRPr="003B1DEB">
        <w:rPr>
          <w:rFonts w:ascii="Tahoma" w:hAnsi="Tahoma" w:cs="Tahoma"/>
          <w:bCs/>
          <w:sz w:val="15"/>
          <w:szCs w:val="15"/>
        </w:rPr>
        <w:t xml:space="preserve"> позволяет в любое удобное для вас время без посещения отделения Банка выполнять </w:t>
      </w:r>
      <w:r w:rsidRPr="003B1DEB">
        <w:rPr>
          <w:rFonts w:ascii="Tahoma" w:hAnsi="Tahoma" w:cs="Tahoma"/>
          <w:bCs/>
          <w:sz w:val="15"/>
          <w:szCs w:val="15"/>
        </w:rPr>
        <w:t xml:space="preserve">следующие </w:t>
      </w:r>
      <w:r w:rsidR="00BA4467" w:rsidRPr="003B1DEB">
        <w:rPr>
          <w:rFonts w:ascii="Tahoma" w:hAnsi="Tahoma" w:cs="Tahoma"/>
          <w:bCs/>
          <w:sz w:val="15"/>
          <w:szCs w:val="15"/>
        </w:rPr>
        <w:t>операции:</w:t>
      </w:r>
    </w:p>
    <w:p w:rsidR="00BA4467" w:rsidRPr="003B1DEB" w:rsidRDefault="00BA4467" w:rsidP="00BA4467">
      <w:pPr>
        <w:pStyle w:val="a3"/>
        <w:numPr>
          <w:ilvl w:val="0"/>
          <w:numId w:val="9"/>
        </w:numPr>
        <w:spacing w:after="0" w:line="240" w:lineRule="auto"/>
        <w:ind w:left="284" w:hanging="284"/>
        <w:contextualSpacing w:val="0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подавать заявление на частичное или полное досрочное погашение кредита;</w:t>
      </w:r>
    </w:p>
    <w:p w:rsidR="00BA4467" w:rsidRPr="003B1DEB" w:rsidRDefault="00BA4467" w:rsidP="00BA4467">
      <w:pPr>
        <w:pStyle w:val="a3"/>
        <w:numPr>
          <w:ilvl w:val="0"/>
          <w:numId w:val="9"/>
        </w:numPr>
        <w:spacing w:after="0" w:line="240" w:lineRule="auto"/>
        <w:ind w:left="284" w:hanging="284"/>
        <w:contextualSpacing w:val="0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контролировать наличие / отсутствие просроченной задолженности;</w:t>
      </w:r>
    </w:p>
    <w:p w:rsidR="00BA4467" w:rsidRPr="003B1DEB" w:rsidRDefault="00BA4467" w:rsidP="00BA4467">
      <w:pPr>
        <w:pStyle w:val="a3"/>
        <w:numPr>
          <w:ilvl w:val="0"/>
          <w:numId w:val="9"/>
        </w:numPr>
        <w:spacing w:after="0" w:line="240" w:lineRule="auto"/>
        <w:ind w:left="284" w:hanging="284"/>
        <w:contextualSpacing w:val="0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получать информацию об остатке основного долга, начисленных процентах, размере ежемесячного платежа, действующей процентной ставке;</w:t>
      </w:r>
    </w:p>
    <w:p w:rsidR="00A53EB9" w:rsidRPr="003B1DEB" w:rsidRDefault="00A53EB9" w:rsidP="00BA4467">
      <w:pPr>
        <w:pStyle w:val="a3"/>
        <w:numPr>
          <w:ilvl w:val="0"/>
          <w:numId w:val="9"/>
        </w:numPr>
        <w:spacing w:after="0" w:line="240" w:lineRule="auto"/>
        <w:ind w:left="284" w:hanging="284"/>
        <w:contextualSpacing w:val="0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направлять запросы на получение справок для предоставления в Федеральную налоговую службу, Пенсионный фонд и иные учреждения;</w:t>
      </w:r>
    </w:p>
    <w:p w:rsidR="00BA4467" w:rsidRPr="003B1DEB" w:rsidRDefault="00BA4467" w:rsidP="00BA4467">
      <w:pPr>
        <w:pStyle w:val="a3"/>
        <w:numPr>
          <w:ilvl w:val="0"/>
          <w:numId w:val="9"/>
        </w:numPr>
        <w:spacing w:after="0" w:line="240" w:lineRule="auto"/>
        <w:ind w:left="284" w:hanging="284"/>
        <w:contextualSpacing w:val="0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lastRenderedPageBreak/>
        <w:t>получать график плановых платежей и информацию о совершенных платежах (история погашения);</w:t>
      </w:r>
    </w:p>
    <w:p w:rsidR="00BA4467" w:rsidRPr="003B1DEB" w:rsidRDefault="00BA4467" w:rsidP="00BA4467">
      <w:pPr>
        <w:pStyle w:val="a3"/>
        <w:numPr>
          <w:ilvl w:val="0"/>
          <w:numId w:val="9"/>
        </w:numPr>
        <w:spacing w:after="0" w:line="240" w:lineRule="auto"/>
        <w:ind w:left="284" w:hanging="284"/>
        <w:contextualSpacing w:val="0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получать важную информацию, инициатором размещения которой является Банк.</w:t>
      </w:r>
    </w:p>
    <w:p w:rsidR="00BA4467" w:rsidRPr="003B1DEB" w:rsidRDefault="00BA4467" w:rsidP="00961723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</w:p>
    <w:p w:rsidR="004A2FA0" w:rsidRPr="003B1DEB" w:rsidRDefault="00AD29F8" w:rsidP="00961723">
      <w:pPr>
        <w:spacing w:after="0" w:line="240" w:lineRule="auto"/>
        <w:jc w:val="both"/>
        <w:rPr>
          <w:rFonts w:ascii="Tahoma" w:hAnsi="Tahoma" w:cs="Tahoma"/>
          <w:sz w:val="15"/>
          <w:szCs w:val="15"/>
          <w:shd w:val="clear" w:color="auto" w:fill="FFFFFF"/>
        </w:rPr>
      </w:pPr>
      <w:r w:rsidRPr="003B1DEB">
        <w:rPr>
          <w:rFonts w:ascii="Tahoma" w:hAnsi="Tahoma" w:cs="Tahoma"/>
          <w:sz w:val="15"/>
          <w:szCs w:val="15"/>
        </w:rPr>
        <w:t xml:space="preserve">Для подключения </w:t>
      </w:r>
      <w:r w:rsidR="00207986" w:rsidRPr="003B1DEB">
        <w:rPr>
          <w:rFonts w:ascii="Tahoma" w:hAnsi="Tahoma" w:cs="Tahoma"/>
          <w:sz w:val="15"/>
          <w:szCs w:val="15"/>
        </w:rPr>
        <w:t xml:space="preserve">к </w:t>
      </w:r>
      <w:r w:rsidRPr="003B1DEB">
        <w:rPr>
          <w:rFonts w:ascii="Tahoma" w:hAnsi="Tahoma" w:cs="Tahoma"/>
          <w:sz w:val="15"/>
          <w:szCs w:val="15"/>
        </w:rPr>
        <w:t>систем</w:t>
      </w:r>
      <w:proofErr w:type="gramStart"/>
      <w:r w:rsidR="00207986" w:rsidRPr="003B1DEB">
        <w:rPr>
          <w:rFonts w:ascii="Tahoma" w:hAnsi="Tahoma" w:cs="Tahoma"/>
          <w:sz w:val="15"/>
          <w:szCs w:val="15"/>
        </w:rPr>
        <w:t>е</w:t>
      </w:r>
      <w:r w:rsidR="004A2FA0" w:rsidRPr="003B1DEB">
        <w:rPr>
          <w:rFonts w:ascii="Tahoma" w:hAnsi="Tahoma" w:cs="Tahoma"/>
          <w:sz w:val="15"/>
          <w:szCs w:val="15"/>
        </w:rPr>
        <w:t>«</w:t>
      </w:r>
      <w:proofErr w:type="gramEnd"/>
      <w:r w:rsidR="004A2FA0" w:rsidRPr="003B1DEB">
        <w:rPr>
          <w:rFonts w:ascii="Tahoma" w:hAnsi="Tahoma" w:cs="Tahoma"/>
          <w:sz w:val="15"/>
          <w:szCs w:val="15"/>
        </w:rPr>
        <w:t>И</w:t>
      </w:r>
      <w:r w:rsidRPr="003B1DEB">
        <w:rPr>
          <w:rFonts w:ascii="Tahoma" w:hAnsi="Tahoma" w:cs="Tahoma"/>
          <w:sz w:val="15"/>
          <w:szCs w:val="15"/>
        </w:rPr>
        <w:t>нтернет-банк</w:t>
      </w:r>
      <w:r w:rsidR="004A2FA0" w:rsidRPr="003B1DEB">
        <w:rPr>
          <w:rFonts w:ascii="Tahoma" w:hAnsi="Tahoma" w:cs="Tahoma"/>
          <w:sz w:val="15"/>
          <w:szCs w:val="15"/>
        </w:rPr>
        <w:t>»</w:t>
      </w:r>
      <w:r w:rsidRPr="003B1DEB">
        <w:rPr>
          <w:rFonts w:ascii="Tahoma" w:hAnsi="Tahoma" w:cs="Tahoma"/>
          <w:sz w:val="15"/>
          <w:szCs w:val="15"/>
        </w:rPr>
        <w:t xml:space="preserve"> необходимо </w:t>
      </w:r>
      <w:bookmarkStart w:id="0" w:name="_GoBack"/>
      <w:r w:rsidRPr="003B1DEB">
        <w:rPr>
          <w:rFonts w:ascii="Tahoma" w:hAnsi="Tahoma" w:cs="Tahoma"/>
          <w:sz w:val="15"/>
          <w:szCs w:val="15"/>
        </w:rPr>
        <w:t>з</w:t>
      </w:r>
      <w:r w:rsidRPr="003B1DEB">
        <w:rPr>
          <w:rFonts w:ascii="Tahoma" w:hAnsi="Tahoma" w:cs="Tahoma"/>
          <w:sz w:val="15"/>
          <w:szCs w:val="15"/>
          <w:shd w:val="clear" w:color="auto" w:fill="FFFFFF"/>
        </w:rPr>
        <w:t xml:space="preserve">аключить с Банком </w:t>
      </w:r>
      <w:r w:rsidR="00207986" w:rsidRPr="003B1DEB">
        <w:rPr>
          <w:rFonts w:ascii="Tahoma" w:hAnsi="Tahoma" w:cs="Tahoma"/>
          <w:sz w:val="15"/>
          <w:szCs w:val="15"/>
          <w:shd w:val="clear" w:color="auto" w:fill="FFFFFF"/>
        </w:rPr>
        <w:t>д</w:t>
      </w:r>
      <w:r w:rsidRPr="003B1DEB">
        <w:rPr>
          <w:rFonts w:ascii="Tahoma" w:hAnsi="Tahoma" w:cs="Tahoma"/>
          <w:sz w:val="15"/>
          <w:szCs w:val="15"/>
          <w:shd w:val="clear" w:color="auto" w:fill="FFFFFF"/>
        </w:rPr>
        <w:t>оговор</w:t>
      </w:r>
      <w:r w:rsidR="00207986" w:rsidRPr="003B1DEB">
        <w:rPr>
          <w:rFonts w:ascii="Tahoma" w:hAnsi="Tahoma" w:cs="Tahoma"/>
          <w:sz w:val="15"/>
          <w:szCs w:val="15"/>
          <w:shd w:val="clear" w:color="auto" w:fill="FFFFFF"/>
        </w:rPr>
        <w:t xml:space="preserve"> Дистанционного банковского </w:t>
      </w:r>
      <w:bookmarkEnd w:id="0"/>
      <w:r w:rsidR="00207986" w:rsidRPr="003B1DEB">
        <w:rPr>
          <w:rFonts w:ascii="Tahoma" w:hAnsi="Tahoma" w:cs="Tahoma"/>
          <w:sz w:val="15"/>
          <w:szCs w:val="15"/>
          <w:shd w:val="clear" w:color="auto" w:fill="FFFFFF"/>
        </w:rPr>
        <w:t xml:space="preserve">обслуживания путем подачи заявления о присоединении к Условиям дистанционного банковского обслуживания физических лиц в </w:t>
      </w:r>
      <w:r w:rsidR="004A2FA0" w:rsidRPr="003B1DEB">
        <w:rPr>
          <w:rFonts w:ascii="Tahoma" w:hAnsi="Tahoma" w:cs="Tahoma"/>
          <w:sz w:val="15"/>
          <w:szCs w:val="15"/>
          <w:shd w:val="clear" w:color="auto" w:fill="FFFFFF"/>
        </w:rPr>
        <w:t>Банке</w:t>
      </w:r>
      <w:r w:rsidR="006B5FFC" w:rsidRPr="003B1DEB">
        <w:rPr>
          <w:rFonts w:ascii="Tahoma" w:hAnsi="Tahoma" w:cs="Tahoma"/>
          <w:sz w:val="15"/>
          <w:szCs w:val="15"/>
          <w:shd w:val="clear" w:color="auto" w:fill="FFFFFF"/>
        </w:rPr>
        <w:t>.</w:t>
      </w:r>
    </w:p>
    <w:p w:rsidR="003B1DEB" w:rsidRDefault="003B1DEB" w:rsidP="00961723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</w:p>
    <w:p w:rsidR="00961723" w:rsidRPr="003B1DEB" w:rsidRDefault="006A1EE3" w:rsidP="00961723">
      <w:pPr>
        <w:spacing w:after="0" w:line="240" w:lineRule="auto"/>
        <w:jc w:val="both"/>
        <w:rPr>
          <w:rFonts w:ascii="Tahoma" w:hAnsi="Tahoma" w:cs="Tahoma"/>
          <w:vanish/>
          <w:sz w:val="15"/>
          <w:szCs w:val="15"/>
          <w:shd w:val="clear" w:color="auto" w:fill="FFFFFF"/>
          <w:specVanish/>
        </w:rPr>
      </w:pPr>
      <w:r w:rsidRPr="003B1DEB">
        <w:rPr>
          <w:rFonts w:ascii="Tahoma" w:hAnsi="Tahoma" w:cs="Tahoma"/>
          <w:sz w:val="15"/>
          <w:szCs w:val="15"/>
        </w:rPr>
        <w:t>Регистрация</w:t>
      </w:r>
      <w:r w:rsidR="00961723" w:rsidRPr="003B1DEB">
        <w:rPr>
          <w:rFonts w:ascii="Tahoma" w:hAnsi="Tahoma" w:cs="Tahoma"/>
          <w:sz w:val="15"/>
          <w:szCs w:val="15"/>
        </w:rPr>
        <w:t xml:space="preserve"> и </w:t>
      </w:r>
      <w:proofErr w:type="spellStart"/>
      <w:r w:rsidR="00961723" w:rsidRPr="003B1DEB">
        <w:rPr>
          <w:rFonts w:ascii="Tahoma" w:hAnsi="Tahoma" w:cs="Tahoma"/>
          <w:sz w:val="15"/>
          <w:szCs w:val="15"/>
        </w:rPr>
        <w:t>входв</w:t>
      </w:r>
      <w:proofErr w:type="spellEnd"/>
      <w:r w:rsidR="00961723" w:rsidRPr="003B1DEB">
        <w:rPr>
          <w:rFonts w:ascii="Tahoma" w:hAnsi="Tahoma" w:cs="Tahoma"/>
          <w:sz w:val="15"/>
          <w:szCs w:val="15"/>
        </w:rPr>
        <w:t xml:space="preserve"> систем</w:t>
      </w:r>
      <w:proofErr w:type="gramStart"/>
      <w:r w:rsidR="00961723" w:rsidRPr="003B1DEB">
        <w:rPr>
          <w:rFonts w:ascii="Tahoma" w:hAnsi="Tahoma" w:cs="Tahoma"/>
          <w:sz w:val="15"/>
          <w:szCs w:val="15"/>
        </w:rPr>
        <w:t>у</w:t>
      </w:r>
      <w:r w:rsidR="00E24FFB" w:rsidRPr="003B1DEB">
        <w:rPr>
          <w:rFonts w:ascii="Tahoma" w:hAnsi="Tahoma" w:cs="Tahoma"/>
          <w:sz w:val="15"/>
          <w:szCs w:val="15"/>
        </w:rPr>
        <w:t>«</w:t>
      </w:r>
      <w:proofErr w:type="gramEnd"/>
      <w:r w:rsidR="00E24FFB" w:rsidRPr="003B1DEB">
        <w:rPr>
          <w:rFonts w:ascii="Tahoma" w:hAnsi="Tahoma" w:cs="Tahoma"/>
          <w:sz w:val="15"/>
          <w:szCs w:val="15"/>
        </w:rPr>
        <w:t>И</w:t>
      </w:r>
      <w:r w:rsidRPr="003B1DEB">
        <w:rPr>
          <w:rFonts w:ascii="Tahoma" w:hAnsi="Tahoma" w:cs="Tahoma"/>
          <w:sz w:val="15"/>
          <w:szCs w:val="15"/>
        </w:rPr>
        <w:t>нтернет-банк</w:t>
      </w:r>
      <w:r w:rsidR="00E24FFB" w:rsidRPr="003B1DEB">
        <w:rPr>
          <w:rFonts w:ascii="Tahoma" w:hAnsi="Tahoma" w:cs="Tahoma"/>
          <w:sz w:val="15"/>
          <w:szCs w:val="15"/>
        </w:rPr>
        <w:t>»</w:t>
      </w:r>
      <w:r w:rsidRPr="003B1DEB">
        <w:rPr>
          <w:rFonts w:ascii="Tahoma" w:hAnsi="Tahoma" w:cs="Tahoma"/>
          <w:sz w:val="15"/>
          <w:szCs w:val="15"/>
        </w:rPr>
        <w:t xml:space="preserve"> производится на сайте</w:t>
      </w:r>
      <w:r w:rsidR="00207986" w:rsidRPr="003B1DEB">
        <w:rPr>
          <w:rFonts w:ascii="Tahoma" w:hAnsi="Tahoma" w:cs="Tahoma"/>
          <w:sz w:val="15"/>
          <w:szCs w:val="15"/>
        </w:rPr>
        <w:t xml:space="preserve"> Банка (</w:t>
      </w:r>
      <w:hyperlink r:id="rId14" w:history="1">
        <w:r w:rsidR="00A37727" w:rsidRPr="003B1DEB">
          <w:rPr>
            <w:rStyle w:val="a4"/>
            <w:rFonts w:ascii="Tahoma" w:hAnsi="Tahoma" w:cs="Tahoma"/>
            <w:b/>
            <w:color w:val="92D050"/>
            <w:sz w:val="15"/>
            <w:szCs w:val="15"/>
          </w:rPr>
          <w:t>www.domrfbank.ru</w:t>
        </w:r>
      </w:hyperlink>
      <w:r w:rsidR="00207986" w:rsidRPr="003B1DEB">
        <w:rPr>
          <w:rStyle w:val="a4"/>
          <w:rFonts w:ascii="Tahoma" w:hAnsi="Tahoma" w:cs="Tahoma"/>
          <w:color w:val="auto"/>
          <w:sz w:val="15"/>
          <w:szCs w:val="15"/>
        </w:rPr>
        <w:t>)</w:t>
      </w:r>
      <w:r w:rsidR="00B45AF0" w:rsidRPr="003B1DEB">
        <w:rPr>
          <w:rFonts w:ascii="Tahoma" w:hAnsi="Tahoma" w:cs="Tahoma"/>
          <w:sz w:val="15"/>
          <w:szCs w:val="15"/>
        </w:rPr>
        <w:t>.</w:t>
      </w:r>
      <w:r w:rsidR="00FB72DF" w:rsidRPr="003B1DEB">
        <w:rPr>
          <w:rFonts w:ascii="Tahoma" w:hAnsi="Tahoma" w:cs="Tahoma"/>
          <w:sz w:val="15"/>
          <w:szCs w:val="15"/>
        </w:rPr>
        <w:t xml:space="preserve">Также </w:t>
      </w:r>
      <w:r w:rsidR="00A54B62" w:rsidRPr="003B1DEB">
        <w:rPr>
          <w:rFonts w:ascii="Tahoma" w:hAnsi="Tahoma" w:cs="Tahoma"/>
          <w:sz w:val="15"/>
          <w:szCs w:val="15"/>
        </w:rPr>
        <w:t xml:space="preserve">Вы можете </w:t>
      </w:r>
      <w:r w:rsidR="008A1524" w:rsidRPr="003B1DEB">
        <w:rPr>
          <w:rFonts w:ascii="Tahoma" w:hAnsi="Tahoma" w:cs="Tahoma"/>
          <w:sz w:val="15"/>
          <w:szCs w:val="15"/>
        </w:rPr>
        <w:t>установ</w:t>
      </w:r>
      <w:r w:rsidR="00A54B62" w:rsidRPr="003B1DEB">
        <w:rPr>
          <w:rFonts w:ascii="Tahoma" w:hAnsi="Tahoma" w:cs="Tahoma"/>
          <w:sz w:val="15"/>
          <w:szCs w:val="15"/>
        </w:rPr>
        <w:t xml:space="preserve">ить на свой </w:t>
      </w:r>
      <w:proofErr w:type="spellStart"/>
      <w:r w:rsidR="00A54B62" w:rsidRPr="003B1DEB">
        <w:rPr>
          <w:rFonts w:ascii="Tahoma" w:hAnsi="Tahoma" w:cs="Tahoma"/>
          <w:sz w:val="15"/>
          <w:szCs w:val="15"/>
        </w:rPr>
        <w:t>телефон</w:t>
      </w:r>
      <w:r w:rsidR="008231E5" w:rsidRPr="003B1DEB">
        <w:rPr>
          <w:rFonts w:ascii="Tahoma" w:hAnsi="Tahoma" w:cs="Tahoma"/>
          <w:sz w:val="15"/>
          <w:szCs w:val="15"/>
        </w:rPr>
        <w:t>м</w:t>
      </w:r>
      <w:r w:rsidR="0098637E" w:rsidRPr="003B1DEB">
        <w:rPr>
          <w:rFonts w:ascii="Tahoma" w:hAnsi="Tahoma" w:cs="Tahoma"/>
          <w:sz w:val="15"/>
          <w:szCs w:val="15"/>
        </w:rPr>
        <w:t>обильн</w:t>
      </w:r>
      <w:r w:rsidR="008A1524" w:rsidRPr="003B1DEB">
        <w:rPr>
          <w:rFonts w:ascii="Tahoma" w:hAnsi="Tahoma" w:cs="Tahoma"/>
          <w:sz w:val="15"/>
          <w:szCs w:val="15"/>
        </w:rPr>
        <w:t>о</w:t>
      </w:r>
      <w:r w:rsidR="00A54B62" w:rsidRPr="003B1DEB">
        <w:rPr>
          <w:rFonts w:ascii="Tahoma" w:hAnsi="Tahoma" w:cs="Tahoma"/>
          <w:sz w:val="15"/>
          <w:szCs w:val="15"/>
        </w:rPr>
        <w:t>е</w:t>
      </w:r>
      <w:proofErr w:type="spellEnd"/>
      <w:r w:rsidR="008A1524" w:rsidRPr="003B1DEB">
        <w:rPr>
          <w:rFonts w:ascii="Tahoma" w:hAnsi="Tahoma" w:cs="Tahoma"/>
          <w:sz w:val="15"/>
          <w:szCs w:val="15"/>
        </w:rPr>
        <w:t xml:space="preserve"> приложени</w:t>
      </w:r>
      <w:proofErr w:type="gramStart"/>
      <w:r w:rsidR="00A54B62" w:rsidRPr="003B1DEB">
        <w:rPr>
          <w:rFonts w:ascii="Tahoma" w:hAnsi="Tahoma" w:cs="Tahoma"/>
          <w:sz w:val="15"/>
          <w:szCs w:val="15"/>
        </w:rPr>
        <w:t>е</w:t>
      </w:r>
      <w:r w:rsidR="00BD0182" w:rsidRPr="003B1DEB">
        <w:rPr>
          <w:rFonts w:ascii="Tahoma" w:hAnsi="Tahoma" w:cs="Tahoma"/>
          <w:sz w:val="15"/>
          <w:szCs w:val="15"/>
        </w:rPr>
        <w:t>«</w:t>
      </w:r>
      <w:proofErr w:type="gramEnd"/>
      <w:r w:rsidR="00BD0182" w:rsidRPr="003B1DEB">
        <w:rPr>
          <w:rFonts w:ascii="Tahoma" w:hAnsi="Tahoma" w:cs="Tahoma"/>
          <w:sz w:val="15"/>
          <w:szCs w:val="15"/>
        </w:rPr>
        <w:t>И</w:t>
      </w:r>
      <w:r w:rsidR="00A54B62" w:rsidRPr="003B1DEB">
        <w:rPr>
          <w:rFonts w:ascii="Tahoma" w:hAnsi="Tahoma" w:cs="Tahoma"/>
          <w:sz w:val="15"/>
          <w:szCs w:val="15"/>
        </w:rPr>
        <w:t>нтернет-банка</w:t>
      </w:r>
      <w:r w:rsidR="00BD0182" w:rsidRPr="003B1DEB">
        <w:rPr>
          <w:rFonts w:ascii="Tahoma" w:hAnsi="Tahoma" w:cs="Tahoma"/>
          <w:sz w:val="15"/>
          <w:szCs w:val="15"/>
        </w:rPr>
        <w:t>»</w:t>
      </w:r>
      <w:r w:rsidR="00A54B62" w:rsidRPr="003B1DEB">
        <w:rPr>
          <w:rFonts w:ascii="Tahoma" w:hAnsi="Tahoma" w:cs="Tahoma"/>
          <w:sz w:val="15"/>
          <w:szCs w:val="15"/>
        </w:rPr>
        <w:t xml:space="preserve">. </w:t>
      </w:r>
    </w:p>
    <w:p w:rsidR="00912DC9" w:rsidRPr="003B1DEB" w:rsidRDefault="00912DC9" w:rsidP="00B45AF0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Подробная информация о</w:t>
      </w:r>
      <w:r w:rsidR="00B45AF0" w:rsidRPr="003B1DEB">
        <w:rPr>
          <w:rFonts w:ascii="Tahoma" w:hAnsi="Tahoma" w:cs="Tahoma"/>
          <w:sz w:val="15"/>
          <w:szCs w:val="15"/>
        </w:rPr>
        <w:t xml:space="preserve"> порядке подключения </w:t>
      </w:r>
      <w:proofErr w:type="spellStart"/>
      <w:r w:rsidR="00B45AF0" w:rsidRPr="003B1DEB">
        <w:rPr>
          <w:rFonts w:ascii="Tahoma" w:hAnsi="Tahoma" w:cs="Tahoma"/>
          <w:sz w:val="15"/>
          <w:szCs w:val="15"/>
        </w:rPr>
        <w:t>и</w:t>
      </w:r>
      <w:r w:rsidR="002D0208" w:rsidRPr="003B1DEB">
        <w:rPr>
          <w:rFonts w:ascii="Tahoma" w:hAnsi="Tahoma" w:cs="Tahoma"/>
          <w:sz w:val="15"/>
          <w:szCs w:val="15"/>
        </w:rPr>
        <w:t>возможностях</w:t>
      </w:r>
      <w:proofErr w:type="spellEnd"/>
      <w:r w:rsidR="002D0208" w:rsidRPr="003B1DEB">
        <w:rPr>
          <w:rFonts w:ascii="Tahoma" w:hAnsi="Tahoma" w:cs="Tahoma"/>
          <w:sz w:val="15"/>
          <w:szCs w:val="15"/>
        </w:rPr>
        <w:t xml:space="preserve"> </w:t>
      </w:r>
      <w:r w:rsidR="008A1524" w:rsidRPr="003B1DEB">
        <w:rPr>
          <w:rFonts w:ascii="Tahoma" w:hAnsi="Tahoma" w:cs="Tahoma"/>
          <w:sz w:val="15"/>
          <w:szCs w:val="15"/>
        </w:rPr>
        <w:t>«</w:t>
      </w:r>
      <w:r w:rsidR="00F003F8" w:rsidRPr="003B1DEB">
        <w:rPr>
          <w:rFonts w:ascii="Tahoma" w:hAnsi="Tahoma" w:cs="Tahoma"/>
          <w:sz w:val="15"/>
          <w:szCs w:val="15"/>
        </w:rPr>
        <w:t>Интернет-банка</w:t>
      </w:r>
      <w:r w:rsidR="008A1524" w:rsidRPr="003B1DEB">
        <w:rPr>
          <w:rFonts w:ascii="Tahoma" w:hAnsi="Tahoma" w:cs="Tahoma"/>
          <w:sz w:val="15"/>
          <w:szCs w:val="15"/>
        </w:rPr>
        <w:t>»</w:t>
      </w:r>
      <w:r w:rsidRPr="003B1DEB">
        <w:rPr>
          <w:rFonts w:ascii="Tahoma" w:hAnsi="Tahoma" w:cs="Tahoma"/>
          <w:sz w:val="15"/>
          <w:szCs w:val="15"/>
        </w:rPr>
        <w:t xml:space="preserve"> изложена в </w:t>
      </w:r>
      <w:r w:rsidR="004D21D1" w:rsidRPr="003B1DEB">
        <w:rPr>
          <w:rFonts w:ascii="Tahoma" w:hAnsi="Tahoma" w:cs="Tahoma"/>
          <w:sz w:val="15"/>
          <w:szCs w:val="15"/>
        </w:rPr>
        <w:t>у</w:t>
      </w:r>
      <w:r w:rsidR="00B45AF0" w:rsidRPr="003B1DEB">
        <w:rPr>
          <w:rFonts w:ascii="Tahoma" w:hAnsi="Tahoma" w:cs="Tahoma"/>
          <w:sz w:val="15"/>
          <w:szCs w:val="15"/>
        </w:rPr>
        <w:t>словиях дистанционного банковского обслуживания физических лиц, которые</w:t>
      </w:r>
      <w:r w:rsidRPr="003B1DEB">
        <w:rPr>
          <w:rFonts w:ascii="Tahoma" w:hAnsi="Tahoma" w:cs="Tahoma"/>
          <w:sz w:val="15"/>
          <w:szCs w:val="15"/>
        </w:rPr>
        <w:t xml:space="preserve"> размещен</w:t>
      </w:r>
      <w:r w:rsidR="00B45AF0" w:rsidRPr="003B1DEB">
        <w:rPr>
          <w:rFonts w:ascii="Tahoma" w:hAnsi="Tahoma" w:cs="Tahoma"/>
          <w:sz w:val="15"/>
          <w:szCs w:val="15"/>
        </w:rPr>
        <w:t>ы</w:t>
      </w:r>
      <w:r w:rsidRPr="003B1DEB">
        <w:rPr>
          <w:rFonts w:ascii="Tahoma" w:hAnsi="Tahoma" w:cs="Tahoma"/>
          <w:sz w:val="15"/>
          <w:szCs w:val="15"/>
        </w:rPr>
        <w:t xml:space="preserve"> на сайте </w:t>
      </w:r>
      <w:r w:rsidR="00B45AF0" w:rsidRPr="003B1DEB">
        <w:rPr>
          <w:rFonts w:ascii="Tahoma" w:hAnsi="Tahoma" w:cs="Tahoma"/>
          <w:sz w:val="15"/>
          <w:szCs w:val="15"/>
        </w:rPr>
        <w:t xml:space="preserve">Банка </w:t>
      </w:r>
      <w:r w:rsidR="00207986" w:rsidRPr="003B1DEB">
        <w:rPr>
          <w:rFonts w:ascii="Tahoma" w:hAnsi="Tahoma" w:cs="Tahoma"/>
          <w:sz w:val="15"/>
          <w:szCs w:val="15"/>
        </w:rPr>
        <w:t>(</w:t>
      </w:r>
      <w:hyperlink r:id="rId15" w:history="1">
        <w:r w:rsidR="00A37727" w:rsidRPr="003B1DEB">
          <w:rPr>
            <w:rStyle w:val="a4"/>
            <w:rFonts w:ascii="Tahoma" w:hAnsi="Tahoma" w:cs="Tahoma"/>
            <w:b/>
            <w:color w:val="92D050"/>
            <w:sz w:val="15"/>
            <w:szCs w:val="15"/>
          </w:rPr>
          <w:t>www.domrfbank.ru</w:t>
        </w:r>
      </w:hyperlink>
      <w:r w:rsidR="00207986" w:rsidRPr="003B1DEB">
        <w:rPr>
          <w:rFonts w:ascii="Tahoma" w:hAnsi="Tahoma" w:cs="Tahoma"/>
          <w:sz w:val="15"/>
          <w:szCs w:val="15"/>
        </w:rPr>
        <w:t>)</w:t>
      </w:r>
      <w:r w:rsidRPr="003B1DEB">
        <w:rPr>
          <w:rFonts w:ascii="Tahoma" w:hAnsi="Tahoma" w:cs="Tahoma"/>
          <w:sz w:val="15"/>
          <w:szCs w:val="15"/>
        </w:rPr>
        <w:t>.</w:t>
      </w:r>
    </w:p>
    <w:p w:rsidR="00AE2A09" w:rsidRPr="003B1DEB" w:rsidRDefault="00AE2A09" w:rsidP="006742A8">
      <w:pPr>
        <w:shd w:val="clear" w:color="auto" w:fill="FFFFFF"/>
        <w:spacing w:after="0" w:line="240" w:lineRule="auto"/>
        <w:jc w:val="both"/>
        <w:outlineLvl w:val="0"/>
        <w:rPr>
          <w:rFonts w:ascii="Tahoma" w:hAnsi="Tahoma" w:cs="Tahoma"/>
          <w:sz w:val="15"/>
          <w:szCs w:val="15"/>
        </w:rPr>
      </w:pPr>
    </w:p>
    <w:p w:rsidR="000127FA" w:rsidRPr="003B1DEB" w:rsidRDefault="00514A5C" w:rsidP="00514A5C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ЧАСТИЧНОЕ ИЛИ ПОЛНОЕ ДОСРОЧНОЕ ПОГАШЕНИЕ КРЕДИТА</w:t>
      </w:r>
    </w:p>
    <w:p w:rsidR="00D22E11" w:rsidRPr="003B1DEB" w:rsidRDefault="00D22E11" w:rsidP="00D22E11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Для выполнения частичного или </w:t>
      </w:r>
      <w:proofErr w:type="spellStart"/>
      <w:r w:rsidRPr="003B1DEB">
        <w:rPr>
          <w:rFonts w:ascii="Tahoma" w:hAnsi="Tahoma" w:cs="Tahoma"/>
          <w:sz w:val="15"/>
          <w:szCs w:val="15"/>
        </w:rPr>
        <w:t>полногодосрочного</w:t>
      </w:r>
      <w:proofErr w:type="spellEnd"/>
      <w:r w:rsidRPr="003B1DEB">
        <w:rPr>
          <w:rFonts w:ascii="Tahoma" w:hAnsi="Tahoma" w:cs="Tahoma"/>
          <w:sz w:val="15"/>
          <w:szCs w:val="15"/>
        </w:rPr>
        <w:t xml:space="preserve"> погашения кредита необходимо подать заявление одним из следующих способов:</w:t>
      </w:r>
    </w:p>
    <w:p w:rsidR="00D13387" w:rsidRPr="003B1DEB" w:rsidRDefault="004D35E5" w:rsidP="00D13387">
      <w:pPr>
        <w:pStyle w:val="a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через офис Банка</w:t>
      </w:r>
      <w:r w:rsidR="002A0D87" w:rsidRPr="003B1DEB">
        <w:rPr>
          <w:rFonts w:ascii="Tahoma" w:hAnsi="Tahoma" w:cs="Tahoma"/>
          <w:sz w:val="15"/>
          <w:szCs w:val="15"/>
        </w:rPr>
        <w:t>. Погашение кредита произойдет в дату, указанную в заявлении (дата в заявлении может быть указана любая). При частичном досрочном погашении</w:t>
      </w:r>
      <w:r w:rsidR="006933A7" w:rsidRPr="003B1DEB">
        <w:rPr>
          <w:rFonts w:ascii="Tahoma" w:hAnsi="Tahoma" w:cs="Tahoma"/>
          <w:sz w:val="15"/>
          <w:szCs w:val="15"/>
        </w:rPr>
        <w:t xml:space="preserve"> кредита</w:t>
      </w:r>
      <w:r w:rsidR="002A0D87" w:rsidRPr="003B1DEB">
        <w:rPr>
          <w:rFonts w:ascii="Tahoma" w:hAnsi="Tahoma" w:cs="Tahoma"/>
          <w:sz w:val="15"/>
          <w:szCs w:val="15"/>
        </w:rPr>
        <w:t xml:space="preserve"> заявление </w:t>
      </w:r>
      <w:r w:rsidR="003B1DEB">
        <w:rPr>
          <w:rFonts w:ascii="Tahoma" w:hAnsi="Tahoma" w:cs="Tahoma"/>
          <w:sz w:val="15"/>
          <w:szCs w:val="15"/>
        </w:rPr>
        <w:t xml:space="preserve">необходимо </w:t>
      </w:r>
      <w:proofErr w:type="spellStart"/>
      <w:r w:rsidR="002A0D87" w:rsidRPr="003B1DEB">
        <w:rPr>
          <w:rFonts w:ascii="Tahoma" w:hAnsi="Tahoma" w:cs="Tahoma"/>
          <w:sz w:val="15"/>
          <w:szCs w:val="15"/>
        </w:rPr>
        <w:t>пода</w:t>
      </w:r>
      <w:r w:rsidR="00FC6A9B">
        <w:rPr>
          <w:rFonts w:ascii="Tahoma" w:hAnsi="Tahoma" w:cs="Tahoma"/>
          <w:sz w:val="15"/>
          <w:szCs w:val="15"/>
        </w:rPr>
        <w:t>ть</w:t>
      </w:r>
      <w:r w:rsidR="00D13387" w:rsidRPr="003B1DEB">
        <w:rPr>
          <w:rFonts w:ascii="Tahoma" w:hAnsi="Tahoma" w:cs="Tahoma"/>
          <w:sz w:val="15"/>
          <w:szCs w:val="15"/>
        </w:rPr>
        <w:t>не</w:t>
      </w:r>
      <w:proofErr w:type="spellEnd"/>
      <w:r w:rsidR="00D13387" w:rsidRPr="003B1DEB">
        <w:rPr>
          <w:rFonts w:ascii="Tahoma" w:hAnsi="Tahoma" w:cs="Tahoma"/>
          <w:sz w:val="15"/>
          <w:szCs w:val="15"/>
        </w:rPr>
        <w:t xml:space="preserve"> позднее, чем за </w:t>
      </w:r>
      <w:r w:rsidR="005C4206" w:rsidRPr="003B1DEB">
        <w:rPr>
          <w:rFonts w:ascii="Tahoma" w:hAnsi="Tahoma" w:cs="Tahoma"/>
          <w:sz w:val="15"/>
          <w:szCs w:val="15"/>
        </w:rPr>
        <w:t>один рабочий день</w:t>
      </w:r>
      <w:r w:rsidR="00D13387" w:rsidRPr="003B1DEB">
        <w:rPr>
          <w:rFonts w:ascii="Tahoma" w:hAnsi="Tahoma" w:cs="Tahoma"/>
          <w:sz w:val="15"/>
          <w:szCs w:val="15"/>
        </w:rPr>
        <w:t xml:space="preserve"> до даты предполагаемого досрочного платежа</w:t>
      </w:r>
      <w:r w:rsidR="00525C78" w:rsidRPr="003B1DEB">
        <w:rPr>
          <w:rFonts w:ascii="Tahoma" w:hAnsi="Tahoma" w:cs="Tahoma"/>
          <w:sz w:val="15"/>
          <w:szCs w:val="15"/>
        </w:rPr>
        <w:t>;</w:t>
      </w:r>
    </w:p>
    <w:p w:rsidR="00020448" w:rsidRPr="001F57CB" w:rsidRDefault="00525C78" w:rsidP="0007120C">
      <w:pPr>
        <w:pStyle w:val="a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через «Интернет-банк» в любой </w:t>
      </w:r>
      <w:proofErr w:type="spellStart"/>
      <w:r w:rsidRPr="003B1DEB">
        <w:rPr>
          <w:rFonts w:ascii="Tahoma" w:hAnsi="Tahoma" w:cs="Tahoma"/>
          <w:sz w:val="15"/>
          <w:szCs w:val="15"/>
        </w:rPr>
        <w:t>день</w:t>
      </w:r>
      <w:proofErr w:type="gramStart"/>
      <w:r w:rsidR="00AA71D2">
        <w:rPr>
          <w:rFonts w:ascii="Tahoma" w:hAnsi="Tahoma" w:cs="Tahoma"/>
          <w:sz w:val="15"/>
          <w:szCs w:val="15"/>
        </w:rPr>
        <w:t>.</w:t>
      </w:r>
      <w:r w:rsidR="00830047" w:rsidRPr="001F57CB">
        <w:rPr>
          <w:rFonts w:ascii="Tahoma" w:hAnsi="Tahoma" w:cs="Tahoma"/>
          <w:sz w:val="15"/>
          <w:szCs w:val="15"/>
        </w:rPr>
        <w:t>П</w:t>
      </w:r>
      <w:proofErr w:type="gramEnd"/>
      <w:r w:rsidR="00830047" w:rsidRPr="001F57CB">
        <w:rPr>
          <w:rFonts w:ascii="Tahoma" w:hAnsi="Tahoma" w:cs="Tahoma"/>
          <w:sz w:val="15"/>
          <w:szCs w:val="15"/>
        </w:rPr>
        <w:t>ри</w:t>
      </w:r>
      <w:proofErr w:type="spellEnd"/>
      <w:r w:rsidR="00830047" w:rsidRPr="001F57CB">
        <w:rPr>
          <w:rFonts w:ascii="Tahoma" w:hAnsi="Tahoma" w:cs="Tahoma"/>
          <w:sz w:val="15"/>
          <w:szCs w:val="15"/>
        </w:rPr>
        <w:t xml:space="preserve"> подаче заявления на частичное досрочное погашение кредита погашение кредита произойдет в дату погашения ежемесячного платежа.</w:t>
      </w:r>
    </w:p>
    <w:p w:rsidR="00C45C0A" w:rsidRPr="003B1DEB" w:rsidRDefault="0007120C" w:rsidP="001F57CB">
      <w:pPr>
        <w:tabs>
          <w:tab w:val="left" w:pos="567"/>
        </w:tabs>
        <w:spacing w:after="0" w:line="240" w:lineRule="auto"/>
        <w:ind w:left="284" w:right="-18"/>
        <w:jc w:val="both"/>
        <w:rPr>
          <w:rFonts w:ascii="Tahoma" w:hAnsi="Tahoma" w:cs="Tahoma"/>
          <w:sz w:val="15"/>
          <w:szCs w:val="15"/>
        </w:rPr>
      </w:pPr>
      <w:r>
        <w:rPr>
          <w:rFonts w:ascii="Tahoma" w:hAnsi="Tahoma" w:cs="Tahoma"/>
          <w:sz w:val="15"/>
          <w:szCs w:val="15"/>
        </w:rPr>
        <w:t>При</w:t>
      </w:r>
      <w:r w:rsidR="00830047">
        <w:rPr>
          <w:rFonts w:ascii="Tahoma" w:hAnsi="Tahoma" w:cs="Tahoma"/>
          <w:sz w:val="15"/>
          <w:szCs w:val="15"/>
        </w:rPr>
        <w:t xml:space="preserve"> </w:t>
      </w:r>
      <w:proofErr w:type="spellStart"/>
      <w:r w:rsidR="00830047">
        <w:rPr>
          <w:rFonts w:ascii="Tahoma" w:hAnsi="Tahoma" w:cs="Tahoma"/>
          <w:sz w:val="15"/>
          <w:szCs w:val="15"/>
        </w:rPr>
        <w:t>подач</w:t>
      </w:r>
      <w:r>
        <w:rPr>
          <w:rFonts w:ascii="Tahoma" w:hAnsi="Tahoma" w:cs="Tahoma"/>
          <w:sz w:val="15"/>
          <w:szCs w:val="15"/>
        </w:rPr>
        <w:t>е</w:t>
      </w:r>
      <w:r w:rsidR="00830047" w:rsidRPr="003B1DEB">
        <w:rPr>
          <w:rFonts w:ascii="Tahoma" w:hAnsi="Tahoma" w:cs="Tahoma"/>
          <w:sz w:val="15"/>
          <w:szCs w:val="15"/>
        </w:rPr>
        <w:t>заявления</w:t>
      </w:r>
      <w:proofErr w:type="spellEnd"/>
      <w:r w:rsidR="00AA71D2">
        <w:rPr>
          <w:rFonts w:ascii="Tahoma" w:hAnsi="Tahoma" w:cs="Tahoma"/>
          <w:sz w:val="15"/>
          <w:szCs w:val="15"/>
        </w:rPr>
        <w:t xml:space="preserve"> на полное досрочное погашение кредита:</w:t>
      </w:r>
    </w:p>
    <w:p w:rsidR="00C45C0A" w:rsidRPr="003B1DEB" w:rsidRDefault="00C45C0A" w:rsidP="00814294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567" w:right="-18" w:hanging="283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в рабочий день до </w:t>
      </w:r>
      <w:r w:rsidRPr="003B1DEB">
        <w:rPr>
          <w:rFonts w:ascii="Tahoma" w:hAnsi="Tahoma" w:cs="Tahoma"/>
          <w:b/>
          <w:color w:val="92D050"/>
          <w:sz w:val="15"/>
          <w:szCs w:val="15"/>
        </w:rPr>
        <w:t>23.59</w:t>
      </w:r>
      <w:r w:rsidRPr="003B1DEB">
        <w:rPr>
          <w:rFonts w:ascii="Tahoma" w:hAnsi="Tahoma" w:cs="Tahoma"/>
          <w:sz w:val="15"/>
          <w:szCs w:val="15"/>
        </w:rPr>
        <w:t xml:space="preserve"> </w:t>
      </w:r>
      <w:proofErr w:type="spellStart"/>
      <w:r w:rsidRPr="003B1DEB">
        <w:rPr>
          <w:rFonts w:ascii="Tahoma" w:hAnsi="Tahoma" w:cs="Tahoma"/>
          <w:sz w:val="15"/>
          <w:szCs w:val="15"/>
        </w:rPr>
        <w:t>мск</w:t>
      </w:r>
      <w:proofErr w:type="gramStart"/>
      <w:r w:rsidRPr="003B1DEB">
        <w:rPr>
          <w:rFonts w:ascii="Tahoma" w:hAnsi="Tahoma" w:cs="Tahoma"/>
          <w:sz w:val="15"/>
          <w:szCs w:val="15"/>
        </w:rPr>
        <w:t>.п</w:t>
      </w:r>
      <w:proofErr w:type="gramEnd"/>
      <w:r w:rsidRPr="003B1DEB">
        <w:rPr>
          <w:rFonts w:ascii="Tahoma" w:hAnsi="Tahoma" w:cs="Tahoma"/>
          <w:sz w:val="15"/>
          <w:szCs w:val="15"/>
        </w:rPr>
        <w:t>огашение</w:t>
      </w:r>
      <w:proofErr w:type="spellEnd"/>
      <w:r w:rsidRPr="003B1DEB">
        <w:rPr>
          <w:rFonts w:ascii="Tahoma" w:hAnsi="Tahoma" w:cs="Tahoma"/>
          <w:sz w:val="15"/>
          <w:szCs w:val="15"/>
        </w:rPr>
        <w:t xml:space="preserve"> кредита будет осуществлено в день подачи заявления;</w:t>
      </w:r>
    </w:p>
    <w:p w:rsidR="00C45C0A" w:rsidRDefault="00C45C0A" w:rsidP="00814294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567" w:right="-18" w:hanging="283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в выходной / праздничный </w:t>
      </w:r>
      <w:proofErr w:type="spellStart"/>
      <w:r w:rsidRPr="003B1DEB">
        <w:rPr>
          <w:rFonts w:ascii="Tahoma" w:hAnsi="Tahoma" w:cs="Tahoma"/>
          <w:sz w:val="15"/>
          <w:szCs w:val="15"/>
        </w:rPr>
        <w:t>деньпогашение</w:t>
      </w:r>
      <w:proofErr w:type="spellEnd"/>
      <w:r w:rsidRPr="003B1DEB">
        <w:rPr>
          <w:rFonts w:ascii="Tahoma" w:hAnsi="Tahoma" w:cs="Tahoma"/>
          <w:sz w:val="15"/>
          <w:szCs w:val="15"/>
        </w:rPr>
        <w:t xml:space="preserve"> кредита будет осуществлено в первый рабочий день.</w:t>
      </w:r>
    </w:p>
    <w:p w:rsidR="003B1DEB" w:rsidRDefault="003B1DEB" w:rsidP="0042358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15"/>
          <w:szCs w:val="15"/>
        </w:rPr>
      </w:pPr>
    </w:p>
    <w:p w:rsidR="00086079" w:rsidRPr="003B1DEB" w:rsidRDefault="00086079" w:rsidP="00086079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При частичном досрочном возврате кредита вы можете выбрать один из следующих вариантов пересчета графика платежей, если это предусмотрено условиями заключенного кредитного договора:</w:t>
      </w:r>
    </w:p>
    <w:p w:rsidR="00086079" w:rsidRPr="003B1DEB" w:rsidRDefault="00086079" w:rsidP="00086079">
      <w:pPr>
        <w:pStyle w:val="a3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сократить срок пользования кредитом; </w:t>
      </w:r>
    </w:p>
    <w:p w:rsidR="00086079" w:rsidRPr="003B1DEB" w:rsidRDefault="00086079" w:rsidP="00086079">
      <w:pPr>
        <w:pStyle w:val="a3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сократить размер ежемесячного платежа.</w:t>
      </w:r>
    </w:p>
    <w:p w:rsidR="00A86FA1" w:rsidRPr="003B1DEB" w:rsidRDefault="00A86FA1" w:rsidP="00783407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</w:p>
    <w:p w:rsidR="008376EF" w:rsidRPr="003B1DEB" w:rsidRDefault="008376EF" w:rsidP="008376EF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В случае изменения суммы частичного досрочного погашения в сторону увеличения необходимо </w:t>
      </w:r>
      <w:proofErr w:type="spellStart"/>
      <w:r w:rsidR="00B10628">
        <w:rPr>
          <w:rFonts w:ascii="Tahoma" w:hAnsi="Tahoma" w:cs="Tahoma"/>
          <w:sz w:val="15"/>
          <w:szCs w:val="15"/>
        </w:rPr>
        <w:t>оформить</w:t>
      </w:r>
      <w:r w:rsidRPr="003B1DEB">
        <w:rPr>
          <w:rFonts w:ascii="Tahoma" w:hAnsi="Tahoma" w:cs="Tahoma"/>
          <w:sz w:val="15"/>
          <w:szCs w:val="15"/>
        </w:rPr>
        <w:t>новое</w:t>
      </w:r>
      <w:proofErr w:type="spellEnd"/>
      <w:r w:rsidRPr="003B1DEB">
        <w:rPr>
          <w:rFonts w:ascii="Tahoma" w:hAnsi="Tahoma" w:cs="Tahoma"/>
          <w:sz w:val="15"/>
          <w:szCs w:val="15"/>
        </w:rPr>
        <w:t xml:space="preserve"> заявление с указанием полной суммы, которую вы планируйте направить на частичное досрочное погашение, </w:t>
      </w:r>
      <w:r w:rsidR="00510E71">
        <w:rPr>
          <w:rFonts w:ascii="Tahoma" w:hAnsi="Tahoma" w:cs="Tahoma"/>
          <w:sz w:val="15"/>
          <w:szCs w:val="15"/>
        </w:rPr>
        <w:t xml:space="preserve">при этом </w:t>
      </w:r>
      <w:r w:rsidRPr="003B1DEB">
        <w:rPr>
          <w:rFonts w:ascii="Tahoma" w:hAnsi="Tahoma" w:cs="Tahoma"/>
          <w:sz w:val="15"/>
          <w:szCs w:val="15"/>
        </w:rPr>
        <w:t xml:space="preserve">предыдущее заявление будет автоматически аннулировано.   </w:t>
      </w:r>
    </w:p>
    <w:p w:rsidR="008376EF" w:rsidRDefault="008376EF" w:rsidP="00783407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</w:p>
    <w:p w:rsidR="00783407" w:rsidRPr="003B1DEB" w:rsidRDefault="00783407" w:rsidP="00783407">
      <w:pPr>
        <w:spacing w:after="0" w:line="240" w:lineRule="auto"/>
        <w:jc w:val="both"/>
        <w:rPr>
          <w:rFonts w:ascii="Tahoma" w:hAnsi="Tahoma" w:cs="Tahoma"/>
          <w:sz w:val="15"/>
          <w:szCs w:val="15"/>
        </w:rPr>
      </w:pPr>
      <w:proofErr w:type="gramStart"/>
      <w:r w:rsidRPr="003B1DEB">
        <w:rPr>
          <w:rFonts w:ascii="Tahoma" w:hAnsi="Tahoma" w:cs="Tahoma"/>
          <w:sz w:val="15"/>
          <w:szCs w:val="15"/>
        </w:rPr>
        <w:t>В случае отсутствия на СЧЕТЕ</w:t>
      </w:r>
      <w:r w:rsidR="003D5DB6" w:rsidRPr="003B1DEB">
        <w:rPr>
          <w:rFonts w:ascii="Tahoma" w:hAnsi="Tahoma" w:cs="Tahoma"/>
          <w:sz w:val="15"/>
          <w:szCs w:val="15"/>
        </w:rPr>
        <w:t xml:space="preserve"> на указанную</w:t>
      </w:r>
      <w:r w:rsidR="008376EF">
        <w:rPr>
          <w:rFonts w:ascii="Tahoma" w:hAnsi="Tahoma" w:cs="Tahoma"/>
          <w:sz w:val="15"/>
          <w:szCs w:val="15"/>
        </w:rPr>
        <w:t xml:space="preserve"> в заявлении</w:t>
      </w:r>
      <w:r w:rsidR="003D5DB6" w:rsidRPr="003B1DEB">
        <w:rPr>
          <w:rFonts w:ascii="Tahoma" w:hAnsi="Tahoma" w:cs="Tahoma"/>
          <w:sz w:val="15"/>
          <w:szCs w:val="15"/>
        </w:rPr>
        <w:t xml:space="preserve"> дату</w:t>
      </w:r>
      <w:r w:rsidRPr="003B1DEB">
        <w:rPr>
          <w:rFonts w:ascii="Tahoma" w:hAnsi="Tahoma" w:cs="Tahoma"/>
          <w:sz w:val="15"/>
          <w:szCs w:val="15"/>
        </w:rPr>
        <w:t xml:space="preserve"> необходимой суммы для досрочного погашения</w:t>
      </w:r>
      <w:proofErr w:type="gramEnd"/>
      <w:r w:rsidRPr="003B1DEB">
        <w:rPr>
          <w:rFonts w:ascii="Tahoma" w:hAnsi="Tahoma" w:cs="Tahoma"/>
          <w:sz w:val="15"/>
          <w:szCs w:val="15"/>
        </w:rPr>
        <w:t xml:space="preserve"> кредита заявление аннулируется.</w:t>
      </w:r>
    </w:p>
    <w:p w:rsidR="00814294" w:rsidRDefault="00814294" w:rsidP="00E8687A">
      <w:pPr>
        <w:spacing w:after="0"/>
        <w:jc w:val="both"/>
        <w:rPr>
          <w:rFonts w:ascii="Tahoma" w:hAnsi="Tahoma" w:cs="Tahoma"/>
          <w:b/>
          <w:color w:val="92D050"/>
          <w:sz w:val="15"/>
          <w:szCs w:val="15"/>
        </w:rPr>
      </w:pPr>
    </w:p>
    <w:p w:rsidR="00E8687A" w:rsidRPr="003B1DEB" w:rsidRDefault="00E64C6F" w:rsidP="00E8687A">
      <w:pPr>
        <w:spacing w:after="0"/>
        <w:jc w:val="both"/>
        <w:rPr>
          <w:rFonts w:ascii="Tahoma" w:hAnsi="Tahoma" w:cs="Tahoma"/>
          <w:sz w:val="15"/>
          <w:szCs w:val="15"/>
        </w:rPr>
      </w:pPr>
      <w:proofErr w:type="spellStart"/>
      <w:r w:rsidRPr="003B1DEB">
        <w:rPr>
          <w:rFonts w:ascii="Tahoma" w:hAnsi="Tahoma" w:cs="Tahoma"/>
          <w:b/>
          <w:color w:val="92D050"/>
          <w:sz w:val="15"/>
          <w:szCs w:val="15"/>
        </w:rPr>
        <w:t>Внимание</w:t>
      </w:r>
      <w:proofErr w:type="gramStart"/>
      <w:r w:rsidRPr="003B1DEB">
        <w:rPr>
          <w:rFonts w:ascii="Tahoma" w:hAnsi="Tahoma" w:cs="Tahoma"/>
          <w:b/>
          <w:color w:val="92D050"/>
          <w:sz w:val="15"/>
          <w:szCs w:val="15"/>
        </w:rPr>
        <w:t>!</w:t>
      </w:r>
      <w:r w:rsidR="005C464C" w:rsidRPr="003B1DEB">
        <w:rPr>
          <w:rFonts w:ascii="Tahoma" w:hAnsi="Tahoma" w:cs="Tahoma"/>
          <w:sz w:val="15"/>
          <w:szCs w:val="15"/>
        </w:rPr>
        <w:t>З</w:t>
      </w:r>
      <w:proofErr w:type="gramEnd"/>
      <w:r w:rsidR="005C464C" w:rsidRPr="003B1DEB">
        <w:rPr>
          <w:rFonts w:ascii="Tahoma" w:hAnsi="Tahoma" w:cs="Tahoma"/>
          <w:sz w:val="15"/>
          <w:szCs w:val="15"/>
        </w:rPr>
        <w:t>аявление</w:t>
      </w:r>
      <w:proofErr w:type="spellEnd"/>
      <w:r w:rsidR="005C464C" w:rsidRPr="003B1DEB">
        <w:rPr>
          <w:rFonts w:ascii="Tahoma" w:hAnsi="Tahoma" w:cs="Tahoma"/>
          <w:sz w:val="15"/>
          <w:szCs w:val="15"/>
        </w:rPr>
        <w:t xml:space="preserve"> о досрочном возврате </w:t>
      </w:r>
      <w:r w:rsidR="00A835CC" w:rsidRPr="003B1DEB">
        <w:rPr>
          <w:rFonts w:ascii="Tahoma" w:hAnsi="Tahoma" w:cs="Tahoma"/>
          <w:sz w:val="15"/>
          <w:szCs w:val="15"/>
        </w:rPr>
        <w:t>кредита</w:t>
      </w:r>
      <w:r w:rsidR="005C464C" w:rsidRPr="003B1DEB">
        <w:rPr>
          <w:rFonts w:ascii="Tahoma" w:hAnsi="Tahoma" w:cs="Tahoma"/>
          <w:sz w:val="15"/>
          <w:szCs w:val="15"/>
        </w:rPr>
        <w:t xml:space="preserve"> не требуется при осуществлении </w:t>
      </w:r>
      <w:r w:rsidR="00906750" w:rsidRPr="003B1DEB">
        <w:rPr>
          <w:rFonts w:ascii="Tahoma" w:hAnsi="Tahoma" w:cs="Tahoma"/>
          <w:sz w:val="15"/>
          <w:szCs w:val="15"/>
        </w:rPr>
        <w:t xml:space="preserve">досрочного </w:t>
      </w:r>
      <w:r w:rsidR="005C464C" w:rsidRPr="003B1DEB">
        <w:rPr>
          <w:rFonts w:ascii="Tahoma" w:hAnsi="Tahoma" w:cs="Tahoma"/>
          <w:sz w:val="15"/>
          <w:szCs w:val="15"/>
        </w:rPr>
        <w:t>платежа за счет денежных средств, предоставленных в виде дополнительных</w:t>
      </w:r>
      <w:r w:rsidR="00A835CC" w:rsidRPr="003B1DEB">
        <w:rPr>
          <w:rFonts w:ascii="Tahoma" w:hAnsi="Tahoma" w:cs="Tahoma"/>
          <w:sz w:val="15"/>
          <w:szCs w:val="15"/>
        </w:rPr>
        <w:t xml:space="preserve"> мер государственной поддержки </w:t>
      </w:r>
      <w:r w:rsidR="005C464C" w:rsidRPr="003B1DEB">
        <w:rPr>
          <w:rFonts w:ascii="Tahoma" w:hAnsi="Tahoma" w:cs="Tahoma"/>
          <w:sz w:val="15"/>
          <w:szCs w:val="15"/>
        </w:rPr>
        <w:t xml:space="preserve">(в том числе за счет средств </w:t>
      </w:r>
      <w:r w:rsidR="00002A7C" w:rsidRPr="003B1DEB">
        <w:rPr>
          <w:rFonts w:ascii="Tahoma" w:hAnsi="Tahoma" w:cs="Tahoma"/>
          <w:sz w:val="15"/>
          <w:szCs w:val="15"/>
        </w:rPr>
        <w:t>м</w:t>
      </w:r>
      <w:r w:rsidR="005C464C" w:rsidRPr="003B1DEB">
        <w:rPr>
          <w:rFonts w:ascii="Tahoma" w:hAnsi="Tahoma" w:cs="Tahoma"/>
          <w:sz w:val="15"/>
          <w:szCs w:val="15"/>
        </w:rPr>
        <w:t>ат</w:t>
      </w:r>
      <w:r w:rsidR="00A835CC" w:rsidRPr="003B1DEB">
        <w:rPr>
          <w:rFonts w:ascii="Tahoma" w:hAnsi="Tahoma" w:cs="Tahoma"/>
          <w:sz w:val="15"/>
          <w:szCs w:val="15"/>
        </w:rPr>
        <w:t>еринского (семейного) капитала</w:t>
      </w:r>
      <w:r w:rsidR="00887497" w:rsidRPr="003B1DEB">
        <w:rPr>
          <w:rFonts w:ascii="Tahoma" w:hAnsi="Tahoma" w:cs="Tahoma"/>
          <w:sz w:val="15"/>
          <w:szCs w:val="15"/>
        </w:rPr>
        <w:t xml:space="preserve"> (МСК)</w:t>
      </w:r>
      <w:r w:rsidR="00A835CC" w:rsidRPr="003B1DEB">
        <w:rPr>
          <w:rFonts w:ascii="Tahoma" w:hAnsi="Tahoma" w:cs="Tahoma"/>
          <w:sz w:val="15"/>
          <w:szCs w:val="15"/>
        </w:rPr>
        <w:t>)</w:t>
      </w:r>
      <w:r w:rsidR="00A650EA" w:rsidRPr="003B1DEB">
        <w:rPr>
          <w:rFonts w:ascii="Tahoma" w:hAnsi="Tahoma" w:cs="Tahoma"/>
          <w:sz w:val="15"/>
          <w:szCs w:val="15"/>
        </w:rPr>
        <w:t>.</w:t>
      </w:r>
      <w:r w:rsidR="000D5669" w:rsidRPr="003B1DEB">
        <w:rPr>
          <w:rFonts w:ascii="Tahoma" w:hAnsi="Tahoma" w:cs="Tahoma"/>
          <w:sz w:val="15"/>
          <w:szCs w:val="15"/>
        </w:rPr>
        <w:t xml:space="preserve"> При поступлении указанных денежных средств осуществляется частичное досрочное погашение кредита с сокращением срока кредитования. По желанию для уменьшения размера ежемесячного платежа вам необходимо не позднее даты фактического поступления сре</w:t>
      </w:r>
      <w:proofErr w:type="gramStart"/>
      <w:r w:rsidR="000D5669" w:rsidRPr="003B1DEB">
        <w:rPr>
          <w:rFonts w:ascii="Tahoma" w:hAnsi="Tahoma" w:cs="Tahoma"/>
          <w:sz w:val="15"/>
          <w:szCs w:val="15"/>
        </w:rPr>
        <w:t>дств пр</w:t>
      </w:r>
      <w:proofErr w:type="gramEnd"/>
      <w:r w:rsidR="000D5669" w:rsidRPr="003B1DEB">
        <w:rPr>
          <w:rFonts w:ascii="Tahoma" w:hAnsi="Tahoma" w:cs="Tahoma"/>
          <w:sz w:val="15"/>
          <w:szCs w:val="15"/>
        </w:rPr>
        <w:t xml:space="preserve">едоставить в Банк информацию о способе их учета. </w:t>
      </w:r>
      <w:r w:rsidR="00E8687A" w:rsidRPr="003B1DEB">
        <w:rPr>
          <w:rFonts w:ascii="Tahoma" w:hAnsi="Tahoma" w:cs="Tahoma"/>
          <w:sz w:val="15"/>
          <w:szCs w:val="15"/>
        </w:rPr>
        <w:t>В случае применения опции</w:t>
      </w:r>
      <w:proofErr w:type="gramStart"/>
      <w:r w:rsidR="00E8687A" w:rsidRPr="003B1DEB">
        <w:rPr>
          <w:rFonts w:ascii="Tahoma" w:hAnsi="Tahoma" w:cs="Tahoma"/>
          <w:sz w:val="15"/>
          <w:szCs w:val="15"/>
        </w:rPr>
        <w:t>«М</w:t>
      </w:r>
      <w:proofErr w:type="gramEnd"/>
      <w:r w:rsidR="00E8687A" w:rsidRPr="003B1DEB">
        <w:rPr>
          <w:rFonts w:ascii="Tahoma" w:hAnsi="Tahoma" w:cs="Tahoma"/>
          <w:sz w:val="15"/>
          <w:szCs w:val="15"/>
        </w:rPr>
        <w:t>атеринский капитал» при поступлении средств МСК происходит уменьшение размера платежа.</w:t>
      </w:r>
    </w:p>
    <w:p w:rsidR="00E8687A" w:rsidRPr="00651810" w:rsidRDefault="00E8687A" w:rsidP="00FA5053">
      <w:pPr>
        <w:spacing w:after="0"/>
        <w:jc w:val="both"/>
        <w:rPr>
          <w:rFonts w:ascii="Tahoma" w:hAnsi="Tahoma" w:cs="Tahoma"/>
          <w:sz w:val="16"/>
          <w:szCs w:val="16"/>
        </w:rPr>
      </w:pPr>
    </w:p>
    <w:p w:rsidR="00E815D3" w:rsidRPr="003B1DEB" w:rsidRDefault="00E815D3" w:rsidP="00E815D3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СНИЖЕНИЕ ПРОЦЕНТНОЙ СТАВКИ ПО ИПОТЕЧНОМУ ПРОДУКТУ «ПЕРЕКРЕДИТОВАНИЕ»</w:t>
      </w:r>
    </w:p>
    <w:p w:rsidR="00E815D3" w:rsidRPr="003B1DEB" w:rsidRDefault="00E815D3" w:rsidP="00E815D3">
      <w:pPr>
        <w:shd w:val="clear" w:color="auto" w:fill="FFFFFF"/>
        <w:spacing w:after="0" w:line="240" w:lineRule="auto"/>
        <w:jc w:val="both"/>
        <w:outlineLvl w:val="0"/>
        <w:rPr>
          <w:rFonts w:ascii="Tahoma" w:hAnsi="Tahoma" w:cs="Tahoma"/>
          <w:sz w:val="15"/>
          <w:szCs w:val="15"/>
        </w:rPr>
      </w:pPr>
      <w:proofErr w:type="gramStart"/>
      <w:r w:rsidRPr="003B1DEB">
        <w:rPr>
          <w:rFonts w:ascii="Tahoma" w:hAnsi="Tahoma" w:cs="Tahoma"/>
          <w:sz w:val="15"/>
          <w:szCs w:val="15"/>
        </w:rPr>
        <w:t>Если условиями кредитного договора предусмотрено снижение процентной ставки после подтверждения регистрации ипотеки в пользу Банка, то для снижения процентной ставки необходимо подать в отделение Банка</w:t>
      </w:r>
      <w:r w:rsidR="009516EC" w:rsidRPr="003B1DEB">
        <w:rPr>
          <w:rFonts w:ascii="Tahoma" w:hAnsi="Tahoma" w:cs="Tahoma"/>
          <w:sz w:val="15"/>
          <w:szCs w:val="15"/>
        </w:rPr>
        <w:t xml:space="preserve"> или </w:t>
      </w:r>
      <w:r w:rsidR="00365DED" w:rsidRPr="003B1DEB">
        <w:rPr>
          <w:rFonts w:ascii="Tahoma" w:hAnsi="Tahoma" w:cs="Tahoma"/>
          <w:sz w:val="15"/>
          <w:szCs w:val="15"/>
        </w:rPr>
        <w:t xml:space="preserve">в </w:t>
      </w:r>
      <w:r w:rsidR="009516EC" w:rsidRPr="003B1DEB">
        <w:rPr>
          <w:rFonts w:ascii="Tahoma" w:hAnsi="Tahoma" w:cs="Tahoma"/>
          <w:sz w:val="15"/>
          <w:szCs w:val="15"/>
        </w:rPr>
        <w:t>офис партнера Банк</w:t>
      </w:r>
      <w:r w:rsidR="00365DED" w:rsidRPr="003B1DEB">
        <w:rPr>
          <w:rFonts w:ascii="Tahoma" w:hAnsi="Tahoma" w:cs="Tahoma"/>
          <w:sz w:val="15"/>
          <w:szCs w:val="15"/>
        </w:rPr>
        <w:t>а (</w:t>
      </w:r>
      <w:r w:rsidR="00196FF5" w:rsidRPr="003B1DEB">
        <w:rPr>
          <w:rFonts w:ascii="Tahoma" w:hAnsi="Tahoma" w:cs="Tahoma"/>
          <w:sz w:val="15"/>
          <w:szCs w:val="15"/>
        </w:rPr>
        <w:t>в котором</w:t>
      </w:r>
      <w:r w:rsidR="009516EC" w:rsidRPr="003B1DEB">
        <w:rPr>
          <w:rFonts w:ascii="Tahoma" w:hAnsi="Tahoma" w:cs="Tahoma"/>
          <w:sz w:val="15"/>
          <w:szCs w:val="15"/>
        </w:rPr>
        <w:t xml:space="preserve"> была оформлена ипотечная сделка</w:t>
      </w:r>
      <w:r w:rsidR="00365DED" w:rsidRPr="003B1DEB">
        <w:rPr>
          <w:rFonts w:ascii="Tahoma" w:hAnsi="Tahoma" w:cs="Tahoma"/>
          <w:sz w:val="15"/>
          <w:szCs w:val="15"/>
        </w:rPr>
        <w:t>)</w:t>
      </w:r>
      <w:r w:rsidRPr="003B1DEB">
        <w:rPr>
          <w:rFonts w:ascii="Tahoma" w:hAnsi="Tahoma" w:cs="Tahoma"/>
          <w:sz w:val="15"/>
          <w:szCs w:val="15"/>
        </w:rPr>
        <w:t xml:space="preserve"> договор об ипотеке / договор залога прав требования (ипотеки) с отметкой </w:t>
      </w:r>
      <w:proofErr w:type="spellStart"/>
      <w:r w:rsidR="00B9020F" w:rsidRPr="003B1DEB">
        <w:rPr>
          <w:rFonts w:ascii="Tahoma" w:hAnsi="Tahoma" w:cs="Tahoma"/>
          <w:sz w:val="15"/>
          <w:szCs w:val="15"/>
        </w:rPr>
        <w:t>Росреестра</w:t>
      </w:r>
      <w:proofErr w:type="spellEnd"/>
      <w:r w:rsidRPr="003B1DEB">
        <w:rPr>
          <w:rFonts w:ascii="Tahoma" w:hAnsi="Tahoma" w:cs="Tahoma"/>
          <w:sz w:val="15"/>
          <w:szCs w:val="15"/>
        </w:rPr>
        <w:t xml:space="preserve"> о регистрации ипотеки в пользу Банка, а также заполнить </w:t>
      </w:r>
      <w:r w:rsidR="00C42BD5" w:rsidRPr="003B1DEB">
        <w:rPr>
          <w:rFonts w:ascii="Tahoma" w:hAnsi="Tahoma" w:cs="Tahoma"/>
          <w:sz w:val="15"/>
          <w:szCs w:val="15"/>
        </w:rPr>
        <w:t>з</w:t>
      </w:r>
      <w:r w:rsidRPr="003B1DEB">
        <w:rPr>
          <w:rFonts w:ascii="Tahoma" w:hAnsi="Tahoma" w:cs="Tahoma"/>
          <w:sz w:val="15"/>
          <w:szCs w:val="15"/>
        </w:rPr>
        <w:t>аявление на снижение процентной</w:t>
      </w:r>
      <w:proofErr w:type="gramEnd"/>
      <w:r w:rsidRPr="003B1DEB">
        <w:rPr>
          <w:rFonts w:ascii="Tahoma" w:hAnsi="Tahoma" w:cs="Tahoma"/>
          <w:sz w:val="15"/>
          <w:szCs w:val="15"/>
        </w:rPr>
        <w:t xml:space="preserve"> ставки.</w:t>
      </w:r>
    </w:p>
    <w:p w:rsidR="00E815D3" w:rsidRPr="003B1DEB" w:rsidRDefault="00E815D3" w:rsidP="00E815D3">
      <w:pPr>
        <w:shd w:val="clear" w:color="auto" w:fill="FFFFFF"/>
        <w:spacing w:after="0" w:line="240" w:lineRule="auto"/>
        <w:ind w:firstLine="142"/>
        <w:jc w:val="both"/>
        <w:outlineLvl w:val="0"/>
        <w:rPr>
          <w:rFonts w:ascii="Tahoma" w:hAnsi="Tahoma" w:cs="Tahoma"/>
          <w:sz w:val="15"/>
          <w:szCs w:val="15"/>
        </w:rPr>
      </w:pPr>
    </w:p>
    <w:p w:rsidR="00E815D3" w:rsidRPr="003B1DEB" w:rsidRDefault="00E815D3" w:rsidP="00E815D3">
      <w:pPr>
        <w:shd w:val="clear" w:color="auto" w:fill="FFFFFF"/>
        <w:spacing w:after="0" w:line="240" w:lineRule="auto"/>
        <w:jc w:val="both"/>
        <w:outlineLvl w:val="0"/>
        <w:rPr>
          <w:rFonts w:ascii="Tahoma" w:hAnsi="Tahoma" w:cs="Tahoma"/>
          <w:vanish/>
          <w:sz w:val="15"/>
          <w:szCs w:val="15"/>
          <w:specVanish/>
        </w:rPr>
      </w:pPr>
      <w:r w:rsidRPr="003B1DEB">
        <w:rPr>
          <w:rFonts w:ascii="Tahoma" w:hAnsi="Tahoma" w:cs="Tahoma"/>
          <w:sz w:val="15"/>
          <w:szCs w:val="15"/>
        </w:rPr>
        <w:t>Новая процентная ставка начнет действовать с первого числа месяца, следующего за месяцем подачи документов в Банк</w:t>
      </w:r>
      <w:r w:rsidR="008D7B09" w:rsidRPr="003B1DEB">
        <w:rPr>
          <w:rFonts w:ascii="Tahoma" w:hAnsi="Tahoma" w:cs="Tahoma"/>
          <w:sz w:val="15"/>
          <w:szCs w:val="15"/>
        </w:rPr>
        <w:t xml:space="preserve"> / в офис партнера Банка</w:t>
      </w:r>
      <w:r w:rsidR="00E14FE8" w:rsidRPr="003B1DEB">
        <w:rPr>
          <w:rFonts w:ascii="Tahoma" w:hAnsi="Tahoma" w:cs="Tahoma"/>
          <w:sz w:val="15"/>
          <w:szCs w:val="15"/>
        </w:rPr>
        <w:t xml:space="preserve">, </w:t>
      </w:r>
      <w:r w:rsidR="00D5296F" w:rsidRPr="003B1DEB">
        <w:rPr>
          <w:rFonts w:ascii="Tahoma" w:hAnsi="Tahoma" w:cs="Tahoma"/>
          <w:sz w:val="15"/>
          <w:szCs w:val="15"/>
        </w:rPr>
        <w:t>в котором</w:t>
      </w:r>
      <w:r w:rsidR="00491185" w:rsidRPr="003B1DEB">
        <w:rPr>
          <w:rFonts w:ascii="Tahoma" w:hAnsi="Tahoma" w:cs="Tahoma"/>
          <w:sz w:val="15"/>
          <w:szCs w:val="15"/>
        </w:rPr>
        <w:t xml:space="preserve"> была оформлена ипотечная сделка</w:t>
      </w:r>
      <w:r w:rsidRPr="003B1DEB">
        <w:rPr>
          <w:rFonts w:ascii="Tahoma" w:hAnsi="Tahoma" w:cs="Tahoma"/>
          <w:sz w:val="15"/>
          <w:szCs w:val="15"/>
        </w:rPr>
        <w:t>.</w:t>
      </w:r>
    </w:p>
    <w:p w:rsidR="00365DED" w:rsidRPr="003B1DEB" w:rsidRDefault="00365DED" w:rsidP="00E815D3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</w:p>
    <w:p w:rsidR="00D7334C" w:rsidRPr="003B1DEB" w:rsidRDefault="00D7334C" w:rsidP="00E815D3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</w:p>
    <w:p w:rsidR="00E815D3" w:rsidRPr="003B1DEB" w:rsidRDefault="00E815D3" w:rsidP="00E815D3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 xml:space="preserve">СНЯТИЕ ОБРЕМЕНЕНИЯ </w:t>
      </w:r>
    </w:p>
    <w:p w:rsidR="00E815D3" w:rsidRPr="003B1DEB" w:rsidRDefault="00E815D3" w:rsidP="00E815D3">
      <w:pPr>
        <w:shd w:val="clear" w:color="auto" w:fill="FFFFFF"/>
        <w:spacing w:after="0" w:line="240" w:lineRule="auto"/>
        <w:jc w:val="both"/>
        <w:outlineLvl w:val="0"/>
        <w:rPr>
          <w:rFonts w:ascii="Tahoma" w:hAnsi="Tahoma" w:cs="Tahoma"/>
          <w:sz w:val="15"/>
          <w:szCs w:val="15"/>
        </w:rPr>
      </w:pPr>
      <w:r w:rsidRPr="003B1DEB">
        <w:rPr>
          <w:rFonts w:ascii="Tahoma" w:eastAsia="Times New Roman" w:hAnsi="Tahoma" w:cs="Tahoma"/>
          <w:spacing w:val="-3"/>
          <w:kern w:val="36"/>
          <w:sz w:val="15"/>
          <w:szCs w:val="15"/>
          <w:lang w:eastAsia="ru-RU"/>
        </w:rPr>
        <w:t xml:space="preserve">После полного погашения </w:t>
      </w:r>
      <w:proofErr w:type="spellStart"/>
      <w:r w:rsidRPr="003B1DEB">
        <w:rPr>
          <w:rFonts w:ascii="Tahoma" w:eastAsia="Times New Roman" w:hAnsi="Tahoma" w:cs="Tahoma"/>
          <w:spacing w:val="-3"/>
          <w:kern w:val="36"/>
          <w:sz w:val="15"/>
          <w:szCs w:val="15"/>
          <w:lang w:eastAsia="ru-RU"/>
        </w:rPr>
        <w:t>кредитаБанк</w:t>
      </w:r>
      <w:proofErr w:type="spellEnd"/>
      <w:r w:rsidRPr="003B1DEB">
        <w:rPr>
          <w:rFonts w:ascii="Tahoma" w:eastAsia="Times New Roman" w:hAnsi="Tahoma" w:cs="Tahoma"/>
          <w:spacing w:val="-3"/>
          <w:kern w:val="36"/>
          <w:sz w:val="15"/>
          <w:szCs w:val="15"/>
          <w:lang w:eastAsia="ru-RU"/>
        </w:rPr>
        <w:t xml:space="preserve"> </w:t>
      </w:r>
      <w:r w:rsidRPr="003B1DEB">
        <w:rPr>
          <w:rFonts w:ascii="Tahoma" w:hAnsi="Tahoma" w:cs="Tahoma"/>
          <w:sz w:val="15"/>
          <w:szCs w:val="15"/>
        </w:rPr>
        <w:t xml:space="preserve">по заявлению заемщика осуществляет передачу закладной заемщику в порядке и сроки, установленные нормами действующего законодательства Российской Федерации. </w:t>
      </w:r>
    </w:p>
    <w:p w:rsidR="00E815D3" w:rsidRPr="003B1DEB" w:rsidRDefault="00E815D3" w:rsidP="00E815D3">
      <w:pPr>
        <w:shd w:val="clear" w:color="auto" w:fill="FFFFFF"/>
        <w:spacing w:after="0" w:line="240" w:lineRule="auto"/>
        <w:jc w:val="both"/>
        <w:outlineLvl w:val="0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Заемщик передает закладную с отметкой о погашении обязательств в </w:t>
      </w:r>
      <w:proofErr w:type="spellStart"/>
      <w:r w:rsidRPr="003B1DEB">
        <w:rPr>
          <w:rFonts w:ascii="Tahoma" w:hAnsi="Tahoma" w:cs="Tahoma"/>
          <w:sz w:val="15"/>
          <w:szCs w:val="15"/>
        </w:rPr>
        <w:t>Росреестр</w:t>
      </w:r>
      <w:proofErr w:type="spellEnd"/>
      <w:r w:rsidRPr="003B1DEB">
        <w:rPr>
          <w:rFonts w:ascii="Tahoma" w:hAnsi="Tahoma" w:cs="Tahoma"/>
          <w:sz w:val="15"/>
          <w:szCs w:val="15"/>
        </w:rPr>
        <w:t xml:space="preserve"> для снятия обременения.</w:t>
      </w:r>
    </w:p>
    <w:p w:rsidR="00365DED" w:rsidRPr="003B1DEB" w:rsidRDefault="00365DED" w:rsidP="00E815D3">
      <w:pPr>
        <w:shd w:val="clear" w:color="auto" w:fill="FFFFFF"/>
        <w:spacing w:after="0" w:line="240" w:lineRule="auto"/>
        <w:jc w:val="both"/>
        <w:outlineLvl w:val="0"/>
        <w:rPr>
          <w:rFonts w:ascii="Tahoma" w:hAnsi="Tahoma" w:cs="Tahoma"/>
          <w:sz w:val="15"/>
          <w:szCs w:val="15"/>
        </w:rPr>
      </w:pPr>
    </w:p>
    <w:p w:rsidR="00D13387" w:rsidRPr="003B1DEB" w:rsidRDefault="00D13387" w:rsidP="008E77BC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</w:pP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П</w:t>
      </w:r>
      <w:r w:rsidR="004D35E5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О ВОПРОСАМ</w:t>
      </w: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 xml:space="preserve">, </w:t>
      </w:r>
      <w:r w:rsidR="004D35E5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СВЯЗАННЫМ С ОБСЛУЖИВАНИЕМИПОТЕЧНОГО КРЕДИТА</w:t>
      </w: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 xml:space="preserve">, </w:t>
      </w:r>
      <w:r w:rsidR="004D35E5"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ВЫ МОЖЕТЕ</w:t>
      </w:r>
      <w:r w:rsidRPr="003B1DEB">
        <w:rPr>
          <w:rFonts w:ascii="Tahoma" w:eastAsia="Times New Roman" w:hAnsi="Tahoma" w:cs="Tahoma"/>
          <w:b/>
          <w:color w:val="92D050"/>
          <w:spacing w:val="-3"/>
          <w:kern w:val="36"/>
          <w:sz w:val="15"/>
          <w:szCs w:val="15"/>
          <w:lang w:eastAsia="ru-RU"/>
        </w:rPr>
        <w:t>:</w:t>
      </w:r>
    </w:p>
    <w:p w:rsidR="00D13387" w:rsidRPr="003B1DEB" w:rsidRDefault="00D13387" w:rsidP="00423581">
      <w:pPr>
        <w:pStyle w:val="a3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обращаться в отделения Банка (перечень указан на официальном сайте Банка – </w:t>
      </w:r>
      <w:hyperlink r:id="rId16" w:history="1">
        <w:r w:rsidRPr="003B1DEB">
          <w:rPr>
            <w:rStyle w:val="a4"/>
            <w:rFonts w:ascii="Tahoma" w:hAnsi="Tahoma" w:cs="Tahoma"/>
            <w:b/>
            <w:color w:val="92D050"/>
            <w:sz w:val="15"/>
            <w:szCs w:val="15"/>
          </w:rPr>
          <w:t>www.domrfbank.ru</w:t>
        </w:r>
      </w:hyperlink>
      <w:r w:rsidRPr="003B1DEB">
        <w:rPr>
          <w:rFonts w:ascii="Tahoma" w:hAnsi="Tahoma" w:cs="Tahoma"/>
          <w:sz w:val="15"/>
          <w:szCs w:val="15"/>
        </w:rPr>
        <w:t>);</w:t>
      </w:r>
    </w:p>
    <w:p w:rsidR="00D13387" w:rsidRPr="003B1DEB" w:rsidRDefault="00D13387" w:rsidP="00D13387">
      <w:pPr>
        <w:pStyle w:val="a3"/>
        <w:numPr>
          <w:ilvl w:val="0"/>
          <w:numId w:val="39"/>
        </w:numPr>
        <w:spacing w:before="120"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направлять сообщения через систему дистанционного банковского обслуживания Банка – «Интернет-банк»; </w:t>
      </w:r>
    </w:p>
    <w:p w:rsidR="00D13387" w:rsidRPr="003B1DEB" w:rsidRDefault="00D13387" w:rsidP="00262B87">
      <w:pPr>
        <w:pStyle w:val="a3"/>
        <w:numPr>
          <w:ilvl w:val="0"/>
          <w:numId w:val="39"/>
        </w:numPr>
        <w:spacing w:before="120" w:after="0" w:line="240" w:lineRule="auto"/>
        <w:ind w:left="284" w:hanging="284"/>
        <w:jc w:val="both"/>
        <w:rPr>
          <w:rStyle w:val="a4"/>
          <w:rFonts w:ascii="Tahoma" w:hAnsi="Tahoma" w:cs="Tahoma"/>
          <w:sz w:val="15"/>
          <w:szCs w:val="15"/>
          <w:u w:val="none"/>
        </w:rPr>
      </w:pPr>
      <w:r w:rsidRPr="003B1DEB">
        <w:rPr>
          <w:rFonts w:ascii="Tahoma" w:hAnsi="Tahoma" w:cs="Tahoma"/>
          <w:sz w:val="15"/>
          <w:szCs w:val="15"/>
        </w:rPr>
        <w:t xml:space="preserve">направлять сообщения на почтовый ящик </w:t>
      </w:r>
      <w:hyperlink r:id="rId17" w:history="1">
        <w:r w:rsidR="009869FC" w:rsidRPr="009869FC">
          <w:rPr>
            <w:rFonts w:ascii="Tahoma" w:hAnsi="Tahoma" w:cs="Tahoma"/>
            <w:b/>
            <w:color w:val="92D050"/>
            <w:sz w:val="15"/>
            <w:szCs w:val="15"/>
          </w:rPr>
          <w:t>info.bank@domrf.ru</w:t>
        </w:r>
      </w:hyperlink>
      <w:r w:rsidR="00510E71" w:rsidRPr="00510E71">
        <w:t>;</w:t>
      </w:r>
    </w:p>
    <w:p w:rsidR="00D13387" w:rsidRPr="003B1DEB" w:rsidRDefault="00D13387" w:rsidP="00D13387">
      <w:pPr>
        <w:pStyle w:val="a3"/>
        <w:numPr>
          <w:ilvl w:val="0"/>
          <w:numId w:val="39"/>
        </w:numPr>
        <w:spacing w:before="120"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 xml:space="preserve">заказать обратный звонок, для этого необходимо на сайте </w:t>
      </w:r>
      <w:hyperlink r:id="rId18" w:history="1">
        <w:r w:rsidRPr="003B1DEB">
          <w:rPr>
            <w:rStyle w:val="a4"/>
            <w:rFonts w:ascii="Tahoma" w:hAnsi="Tahoma" w:cs="Tahoma"/>
            <w:b/>
            <w:color w:val="92D050"/>
            <w:sz w:val="15"/>
            <w:szCs w:val="15"/>
          </w:rPr>
          <w:t>www.domrfbank.ru</w:t>
        </w:r>
      </w:hyperlink>
      <w:r w:rsidRPr="003B1DEB">
        <w:rPr>
          <w:rFonts w:ascii="Tahoma" w:hAnsi="Tahoma" w:cs="Tahoma"/>
          <w:sz w:val="15"/>
          <w:szCs w:val="15"/>
        </w:rPr>
        <w:t xml:space="preserve"> заполнить форму (указать ваш вопрос и контакты) и вам перезвонят.</w:t>
      </w:r>
    </w:p>
    <w:p w:rsidR="00D13387" w:rsidRPr="003B1DEB" w:rsidRDefault="00D13387" w:rsidP="00D13387">
      <w:pPr>
        <w:pStyle w:val="a3"/>
        <w:numPr>
          <w:ilvl w:val="0"/>
          <w:numId w:val="39"/>
        </w:numPr>
        <w:spacing w:before="120" w:after="0" w:line="240" w:lineRule="auto"/>
        <w:ind w:left="284" w:hanging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sz w:val="15"/>
          <w:szCs w:val="15"/>
        </w:rPr>
        <w:t>обращаться по телефону горячей линии:</w:t>
      </w:r>
    </w:p>
    <w:p w:rsidR="00D13387" w:rsidRPr="003B1DEB" w:rsidRDefault="00D13387" w:rsidP="00D13387">
      <w:pPr>
        <w:pStyle w:val="a3"/>
        <w:spacing w:before="120" w:after="0" w:line="240" w:lineRule="auto"/>
        <w:ind w:left="284"/>
        <w:jc w:val="both"/>
        <w:rPr>
          <w:rFonts w:ascii="Tahoma" w:hAnsi="Tahoma" w:cs="Tahoma"/>
          <w:sz w:val="15"/>
          <w:szCs w:val="15"/>
        </w:rPr>
      </w:pPr>
      <w:r w:rsidRPr="003B1DEB">
        <w:rPr>
          <w:rFonts w:ascii="Tahoma" w:hAnsi="Tahoma" w:cs="Tahoma"/>
          <w:b/>
          <w:color w:val="92D050"/>
          <w:sz w:val="15"/>
          <w:szCs w:val="15"/>
        </w:rPr>
        <w:t xml:space="preserve">8-800-775-86-86 </w:t>
      </w:r>
      <w:r w:rsidRPr="003B1DEB">
        <w:rPr>
          <w:rFonts w:ascii="Tahoma" w:hAnsi="Tahoma" w:cs="Tahoma"/>
          <w:sz w:val="15"/>
          <w:szCs w:val="15"/>
        </w:rPr>
        <w:t>(звонок по России бесплатный).</w:t>
      </w:r>
    </w:p>
    <w:p w:rsidR="00814294" w:rsidRDefault="00814294" w:rsidP="00D13387">
      <w:pPr>
        <w:spacing w:before="120" w:after="120" w:line="240" w:lineRule="auto"/>
        <w:jc w:val="center"/>
        <w:rPr>
          <w:rFonts w:ascii="Tahoma" w:hAnsi="Tahoma" w:cs="Tahoma"/>
          <w:b/>
          <w:color w:val="92D050"/>
          <w:sz w:val="15"/>
          <w:szCs w:val="15"/>
        </w:rPr>
      </w:pPr>
    </w:p>
    <w:p w:rsidR="00D13387" w:rsidRDefault="00D13387" w:rsidP="00D13387">
      <w:pPr>
        <w:spacing w:before="120" w:after="120" w:line="240" w:lineRule="auto"/>
        <w:jc w:val="center"/>
        <w:rPr>
          <w:rFonts w:ascii="Tahoma" w:hAnsi="Tahoma" w:cs="Tahoma"/>
          <w:b/>
          <w:color w:val="92D050"/>
          <w:sz w:val="16"/>
          <w:szCs w:val="16"/>
        </w:rPr>
      </w:pPr>
      <w:r w:rsidRPr="003B1DEB">
        <w:rPr>
          <w:rFonts w:ascii="Tahoma" w:hAnsi="Tahoma" w:cs="Tahoma"/>
          <w:b/>
          <w:color w:val="92D050"/>
          <w:sz w:val="15"/>
          <w:szCs w:val="15"/>
        </w:rPr>
        <w:lastRenderedPageBreak/>
        <w:t>Обращаем ваше внимание, что в данной памятке указаны основные условия, полная информация изложена в вашем кредитном договоре</w:t>
      </w:r>
      <w:r w:rsidRPr="00C631E9">
        <w:rPr>
          <w:rFonts w:ascii="Tahoma" w:hAnsi="Tahoma" w:cs="Tahoma"/>
          <w:b/>
          <w:color w:val="92D050"/>
          <w:sz w:val="16"/>
          <w:szCs w:val="16"/>
        </w:rPr>
        <w:t>.</w:t>
      </w:r>
    </w:p>
    <w:p w:rsidR="008A6E54" w:rsidRDefault="008A6E54" w:rsidP="00FA5053">
      <w:pPr>
        <w:spacing w:after="0"/>
        <w:jc w:val="both"/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</w:pPr>
      <w:r w:rsidRPr="00651810"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  <w:t>РЕКВИЗИТЫ</w:t>
      </w:r>
    </w:p>
    <w:p w:rsidR="004D35E5" w:rsidRPr="00651810" w:rsidRDefault="004D35E5" w:rsidP="00FA5053">
      <w:pPr>
        <w:spacing w:after="0"/>
        <w:jc w:val="both"/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</w:pPr>
    </w:p>
    <w:tbl>
      <w:tblPr>
        <w:tblStyle w:val="af2"/>
        <w:tblW w:w="4751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D9D9D9" w:themeFill="background1" w:themeFillShade="D9"/>
        <w:tblLayout w:type="fixed"/>
        <w:tblLook w:val="04A0"/>
      </w:tblPr>
      <w:tblGrid>
        <w:gridCol w:w="1691"/>
        <w:gridCol w:w="3060"/>
      </w:tblGrid>
      <w:tr w:rsidR="004D21D1" w:rsidRPr="00651810" w:rsidTr="00C631E9">
        <w:trPr>
          <w:trHeight w:val="545"/>
        </w:trPr>
        <w:tc>
          <w:tcPr>
            <w:tcW w:w="1691" w:type="dxa"/>
            <w:shd w:val="clear" w:color="auto" w:fill="92D050"/>
          </w:tcPr>
          <w:p w:rsidR="00C631E9" w:rsidRDefault="00C631E9" w:rsidP="00C631E9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</w:pPr>
          </w:p>
          <w:p w:rsidR="004D21D1" w:rsidRPr="00C631E9" w:rsidRDefault="008E0F3A" w:rsidP="00C631E9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</w:pPr>
            <w:r w:rsidRPr="00C631E9"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  <w:t>Н</w:t>
            </w:r>
            <w:r w:rsidR="004D21D1" w:rsidRPr="00C631E9"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  <w:t>АИМЕНОВАНИЕ</w:t>
            </w:r>
          </w:p>
          <w:p w:rsidR="008E0F3A" w:rsidRPr="00C631E9" w:rsidRDefault="004D21D1" w:rsidP="00C631E9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C631E9"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  <w:t>БАНКА</w:t>
            </w:r>
          </w:p>
        </w:tc>
        <w:tc>
          <w:tcPr>
            <w:tcW w:w="3060" w:type="dxa"/>
            <w:shd w:val="clear" w:color="auto" w:fill="92D050"/>
          </w:tcPr>
          <w:p w:rsidR="00C631E9" w:rsidRDefault="00C631E9" w:rsidP="00C631E9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</w:pPr>
          </w:p>
          <w:p w:rsidR="008E0F3A" w:rsidRPr="000B6E55" w:rsidRDefault="000B6E55" w:rsidP="00C631E9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  <w:t>АО «Банк ДОМ</w:t>
            </w:r>
            <w:proofErr w:type="gramStart"/>
            <w:r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  <w:t>.Р</w:t>
            </w:r>
            <w:proofErr w:type="gramEnd"/>
            <w:r>
              <w:rPr>
                <w:rFonts w:ascii="Tahoma" w:hAnsi="Tahoma" w:cs="Tahoma"/>
                <w:b/>
                <w:color w:val="FFFFFF" w:themeColor="background1"/>
                <w:sz w:val="14"/>
                <w:szCs w:val="14"/>
              </w:rPr>
              <w:t>Ф»</w:t>
            </w:r>
          </w:p>
        </w:tc>
      </w:tr>
      <w:tr w:rsidR="004D21D1" w:rsidRPr="00651810" w:rsidTr="00C631E9">
        <w:trPr>
          <w:trHeight w:val="242"/>
        </w:trPr>
        <w:tc>
          <w:tcPr>
            <w:tcW w:w="1691" w:type="dxa"/>
            <w:shd w:val="clear" w:color="auto" w:fill="D9D9D9" w:themeFill="background1" w:themeFillShade="D9"/>
          </w:tcPr>
          <w:p w:rsidR="008E0F3A" w:rsidRPr="00651810" w:rsidRDefault="008E0F3A" w:rsidP="00C631E9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651810">
              <w:rPr>
                <w:rFonts w:ascii="Tahoma" w:hAnsi="Tahoma" w:cs="Tahoma"/>
                <w:color w:val="000000"/>
                <w:sz w:val="16"/>
                <w:szCs w:val="16"/>
              </w:rPr>
              <w:t>БИК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8E0F3A" w:rsidRPr="00651810" w:rsidRDefault="008E0F3A" w:rsidP="00372AA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651810">
              <w:rPr>
                <w:rFonts w:ascii="Tahoma" w:hAnsi="Tahoma" w:cs="Tahoma"/>
                <w:color w:val="000000"/>
                <w:sz w:val="16"/>
                <w:szCs w:val="16"/>
              </w:rPr>
              <w:t>044525266</w:t>
            </w:r>
          </w:p>
        </w:tc>
      </w:tr>
      <w:tr w:rsidR="004D21D1" w:rsidRPr="00651810" w:rsidTr="00C631E9">
        <w:trPr>
          <w:trHeight w:val="496"/>
        </w:trPr>
        <w:tc>
          <w:tcPr>
            <w:tcW w:w="1691" w:type="dxa"/>
            <w:shd w:val="clear" w:color="auto" w:fill="D9D9D9" w:themeFill="background1" w:themeFillShade="D9"/>
          </w:tcPr>
          <w:p w:rsidR="008E0F3A" w:rsidRPr="00651810" w:rsidRDefault="008E0F3A" w:rsidP="00C631E9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651810">
              <w:rPr>
                <w:rFonts w:ascii="Tahoma" w:hAnsi="Tahoma" w:cs="Tahoma"/>
                <w:color w:val="000000"/>
                <w:sz w:val="16"/>
                <w:szCs w:val="16"/>
              </w:rPr>
              <w:t>К/</w:t>
            </w:r>
            <w:proofErr w:type="spellStart"/>
            <w:r w:rsidRPr="00651810">
              <w:rPr>
                <w:rFonts w:ascii="Tahoma" w:hAnsi="Tahoma" w:cs="Tahoma"/>
                <w:color w:val="000000"/>
                <w:sz w:val="16"/>
                <w:szCs w:val="16"/>
              </w:rPr>
              <w:t>c</w:t>
            </w:r>
            <w:proofErr w:type="spellEnd"/>
          </w:p>
        </w:tc>
        <w:tc>
          <w:tcPr>
            <w:tcW w:w="3060" w:type="dxa"/>
            <w:shd w:val="clear" w:color="auto" w:fill="D9D9D9" w:themeFill="background1" w:themeFillShade="D9"/>
          </w:tcPr>
          <w:p w:rsidR="009516EC" w:rsidRPr="00651810" w:rsidRDefault="008E0F3A" w:rsidP="00372AA5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651810">
              <w:rPr>
                <w:rFonts w:ascii="Tahoma" w:hAnsi="Tahoma" w:cs="Tahoma"/>
                <w:color w:val="000000"/>
                <w:sz w:val="16"/>
                <w:szCs w:val="16"/>
              </w:rPr>
              <w:t xml:space="preserve">30101 8103 4525 0000266 </w:t>
            </w:r>
          </w:p>
          <w:p w:rsidR="008E0F3A" w:rsidRPr="00651810" w:rsidRDefault="008E0F3A" w:rsidP="009516E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651810">
              <w:rPr>
                <w:rFonts w:ascii="Tahoma" w:hAnsi="Tahoma" w:cs="Tahoma"/>
                <w:color w:val="000000"/>
                <w:sz w:val="16"/>
                <w:szCs w:val="16"/>
              </w:rPr>
              <w:t>вГУ</w:t>
            </w:r>
            <w:proofErr w:type="spellEnd"/>
            <w:r w:rsidRPr="00651810">
              <w:rPr>
                <w:rFonts w:ascii="Tahoma" w:hAnsi="Tahoma" w:cs="Tahoma"/>
                <w:color w:val="000000"/>
                <w:sz w:val="16"/>
                <w:szCs w:val="16"/>
              </w:rPr>
              <w:t xml:space="preserve"> Банка России по ЦФО.</w:t>
            </w:r>
          </w:p>
        </w:tc>
      </w:tr>
    </w:tbl>
    <w:p w:rsidR="001043A5" w:rsidRDefault="001043A5" w:rsidP="00FA5053">
      <w:pPr>
        <w:spacing w:after="0"/>
        <w:jc w:val="both"/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</w:pPr>
    </w:p>
    <w:p w:rsidR="004D35E5" w:rsidRDefault="004D35E5" w:rsidP="00FA5053">
      <w:pPr>
        <w:spacing w:after="0"/>
        <w:jc w:val="both"/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</w:pPr>
    </w:p>
    <w:p w:rsidR="004D35E5" w:rsidRDefault="004D35E5" w:rsidP="00D33538">
      <w:pPr>
        <w:spacing w:after="0"/>
        <w:jc w:val="both"/>
        <w:rPr>
          <w:rFonts w:ascii="Tahoma" w:hAnsi="Tahoma" w:cs="Tahoma"/>
          <w:b/>
          <w:sz w:val="16"/>
          <w:szCs w:val="16"/>
        </w:rPr>
      </w:pPr>
    </w:p>
    <w:p w:rsidR="00D33538" w:rsidRPr="00651810" w:rsidRDefault="00D33538" w:rsidP="00D33538">
      <w:pPr>
        <w:spacing w:after="0"/>
        <w:jc w:val="both"/>
        <w:rPr>
          <w:rFonts w:ascii="Tahoma" w:hAnsi="Tahoma" w:cs="Tahoma"/>
          <w:b/>
          <w:sz w:val="16"/>
          <w:szCs w:val="16"/>
        </w:rPr>
      </w:pPr>
      <w:r w:rsidRPr="00651810">
        <w:rPr>
          <w:rFonts w:ascii="Tahoma" w:hAnsi="Tahoma" w:cs="Tahoma"/>
          <w:b/>
          <w:sz w:val="16"/>
          <w:szCs w:val="16"/>
        </w:rPr>
        <w:t>Номер счета для погашения кредита:</w:t>
      </w:r>
    </w:p>
    <w:tbl>
      <w:tblPr>
        <w:tblStyle w:val="af2"/>
        <w:tblW w:w="4710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5"/>
        <w:gridCol w:w="235"/>
        <w:gridCol w:w="235"/>
        <w:gridCol w:w="235"/>
        <w:gridCol w:w="235"/>
        <w:gridCol w:w="235"/>
        <w:gridCol w:w="235"/>
        <w:gridCol w:w="235"/>
        <w:gridCol w:w="235"/>
        <w:gridCol w:w="235"/>
      </w:tblGrid>
      <w:tr w:rsidR="00E0262D" w:rsidRPr="00651810" w:rsidTr="00C631E9">
        <w:trPr>
          <w:trHeight w:val="312"/>
        </w:trPr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6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5" w:type="dxa"/>
          </w:tcPr>
          <w:p w:rsidR="00E0262D" w:rsidRPr="00651810" w:rsidRDefault="00E0262D" w:rsidP="00A21C8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D33538" w:rsidRPr="00651810" w:rsidRDefault="00D33538" w:rsidP="004D2132">
      <w:pPr>
        <w:spacing w:after="0"/>
        <w:ind w:left="142" w:hanging="142"/>
        <w:jc w:val="both"/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</w:pPr>
    </w:p>
    <w:p w:rsidR="00690E01" w:rsidRPr="00651810" w:rsidRDefault="00690E01" w:rsidP="00FA5053">
      <w:pPr>
        <w:spacing w:after="0"/>
        <w:jc w:val="both"/>
        <w:rPr>
          <w:rFonts w:ascii="Tahoma" w:hAnsi="Tahoma" w:cs="Tahoma"/>
          <w:b/>
          <w:sz w:val="16"/>
          <w:szCs w:val="16"/>
        </w:rPr>
      </w:pPr>
      <w:r w:rsidRPr="00651810">
        <w:rPr>
          <w:rFonts w:ascii="Tahoma" w:hAnsi="Tahoma" w:cs="Tahoma"/>
          <w:b/>
          <w:sz w:val="16"/>
          <w:szCs w:val="16"/>
        </w:rPr>
        <w:t>Номер кредитного договора:</w:t>
      </w:r>
    </w:p>
    <w:tbl>
      <w:tblPr>
        <w:tblStyle w:val="af2"/>
        <w:tblW w:w="4733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/>
      </w:tblPr>
      <w:tblGrid>
        <w:gridCol w:w="4733"/>
      </w:tblGrid>
      <w:tr w:rsidR="00690E01" w:rsidRPr="00651810" w:rsidTr="00C631E9">
        <w:trPr>
          <w:trHeight w:val="289"/>
        </w:trPr>
        <w:tc>
          <w:tcPr>
            <w:tcW w:w="4733" w:type="dxa"/>
          </w:tcPr>
          <w:p w:rsidR="00690E01" w:rsidRPr="00651810" w:rsidRDefault="00690E01" w:rsidP="00FA5053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690E01" w:rsidRPr="00651810" w:rsidRDefault="00690E01" w:rsidP="00FA5053">
      <w:pPr>
        <w:spacing w:after="0"/>
        <w:jc w:val="both"/>
        <w:rPr>
          <w:rFonts w:ascii="Tahoma" w:hAnsi="Tahoma" w:cs="Tahoma"/>
          <w:sz w:val="16"/>
          <w:szCs w:val="16"/>
        </w:rPr>
      </w:pPr>
    </w:p>
    <w:p w:rsidR="009C2D25" w:rsidRPr="00651810" w:rsidRDefault="009C2D25" w:rsidP="00726CBC">
      <w:pPr>
        <w:spacing w:after="0"/>
        <w:rPr>
          <w:rFonts w:ascii="Tahoma" w:hAnsi="Tahoma" w:cs="Tahoma"/>
          <w:b/>
          <w:sz w:val="16"/>
          <w:szCs w:val="16"/>
        </w:rPr>
      </w:pPr>
      <w:r w:rsidRPr="00651810">
        <w:rPr>
          <w:rFonts w:ascii="Tahoma" w:hAnsi="Tahoma" w:cs="Tahoma"/>
          <w:b/>
          <w:sz w:val="16"/>
          <w:szCs w:val="16"/>
        </w:rPr>
        <w:t>Размер платежа:</w:t>
      </w:r>
    </w:p>
    <w:tbl>
      <w:tblPr>
        <w:tblStyle w:val="af2"/>
        <w:tblW w:w="4703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/>
      </w:tblPr>
      <w:tblGrid>
        <w:gridCol w:w="4703"/>
      </w:tblGrid>
      <w:tr w:rsidR="009C2D25" w:rsidRPr="00651810" w:rsidTr="00C631E9">
        <w:trPr>
          <w:trHeight w:val="316"/>
        </w:trPr>
        <w:tc>
          <w:tcPr>
            <w:tcW w:w="4703" w:type="dxa"/>
          </w:tcPr>
          <w:p w:rsidR="009C2D25" w:rsidRPr="00651810" w:rsidRDefault="009C2D25" w:rsidP="00726CBC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4D2132" w:rsidRPr="00651810" w:rsidRDefault="004D2132" w:rsidP="00726CBC">
      <w:pPr>
        <w:spacing w:after="0"/>
        <w:rPr>
          <w:rFonts w:ascii="Tahoma" w:hAnsi="Tahoma" w:cs="Tahoma"/>
          <w:sz w:val="16"/>
          <w:szCs w:val="16"/>
        </w:rPr>
      </w:pPr>
    </w:p>
    <w:p w:rsidR="009C2D25" w:rsidRPr="00651810" w:rsidRDefault="00690E01" w:rsidP="00726CBC">
      <w:pPr>
        <w:spacing w:after="0"/>
        <w:rPr>
          <w:rFonts w:ascii="Tahoma" w:hAnsi="Tahoma" w:cs="Tahoma"/>
          <w:b/>
          <w:sz w:val="16"/>
          <w:szCs w:val="16"/>
        </w:rPr>
      </w:pPr>
      <w:r w:rsidRPr="00651810">
        <w:rPr>
          <w:rFonts w:ascii="Tahoma" w:hAnsi="Tahoma" w:cs="Tahoma"/>
          <w:b/>
          <w:sz w:val="16"/>
          <w:szCs w:val="16"/>
        </w:rPr>
        <w:t>Ф.И.О. заемщика (владельца счета)</w:t>
      </w:r>
      <w:r w:rsidR="009C2D25" w:rsidRPr="00651810">
        <w:rPr>
          <w:rFonts w:ascii="Tahoma" w:hAnsi="Tahoma" w:cs="Tahoma"/>
          <w:b/>
          <w:sz w:val="16"/>
          <w:szCs w:val="16"/>
        </w:rPr>
        <w:t>:</w:t>
      </w:r>
    </w:p>
    <w:p w:rsidR="00690E01" w:rsidRPr="00AC1428" w:rsidRDefault="009C2D25" w:rsidP="00246758">
      <w:pPr>
        <w:spacing w:before="120" w:after="120"/>
        <w:rPr>
          <w:rFonts w:ascii="Tahoma" w:hAnsi="Tahoma" w:cs="Tahoma"/>
          <w:color w:val="92D050"/>
          <w:sz w:val="16"/>
          <w:szCs w:val="16"/>
        </w:rPr>
      </w:pPr>
      <w:r w:rsidRPr="00651810">
        <w:rPr>
          <w:rFonts w:ascii="Tahoma" w:hAnsi="Tahoma" w:cs="Tahoma"/>
          <w:color w:val="92D050"/>
          <w:sz w:val="16"/>
          <w:szCs w:val="16"/>
        </w:rPr>
        <w:t>………………………………………………………………………………………</w:t>
      </w:r>
      <w:r w:rsidR="00AC1428">
        <w:rPr>
          <w:rFonts w:ascii="Tahoma" w:hAnsi="Tahoma" w:cs="Tahoma"/>
          <w:color w:val="92D050"/>
          <w:sz w:val="16"/>
          <w:szCs w:val="16"/>
        </w:rPr>
        <w:t>…….</w:t>
      </w:r>
    </w:p>
    <w:p w:rsidR="00690E01" w:rsidRPr="00651810" w:rsidRDefault="009C2D25" w:rsidP="00246758">
      <w:pPr>
        <w:spacing w:before="120" w:after="120"/>
        <w:jc w:val="both"/>
        <w:rPr>
          <w:rFonts w:ascii="Tahoma" w:hAnsi="Tahoma" w:cs="Tahoma"/>
          <w:color w:val="92D050"/>
          <w:sz w:val="16"/>
          <w:szCs w:val="16"/>
        </w:rPr>
      </w:pPr>
      <w:r w:rsidRPr="00651810">
        <w:rPr>
          <w:rFonts w:ascii="Tahoma" w:hAnsi="Tahoma" w:cs="Tahoma"/>
          <w:color w:val="92D050"/>
          <w:sz w:val="16"/>
          <w:szCs w:val="16"/>
        </w:rPr>
        <w:t>……………………………………………………………………………………</w:t>
      </w:r>
      <w:r w:rsidR="00710A5B" w:rsidRPr="00651810">
        <w:rPr>
          <w:rFonts w:ascii="Tahoma" w:hAnsi="Tahoma" w:cs="Tahoma"/>
          <w:color w:val="92D050"/>
          <w:sz w:val="16"/>
          <w:szCs w:val="16"/>
        </w:rPr>
        <w:t>………</w:t>
      </w:r>
      <w:r w:rsidR="00AC1428">
        <w:rPr>
          <w:rFonts w:ascii="Tahoma" w:hAnsi="Tahoma" w:cs="Tahoma"/>
          <w:color w:val="92D050"/>
          <w:sz w:val="16"/>
          <w:szCs w:val="16"/>
        </w:rPr>
        <w:t>.</w:t>
      </w:r>
    </w:p>
    <w:p w:rsidR="009C2D25" w:rsidRPr="00651810" w:rsidRDefault="009C2D25" w:rsidP="00246758">
      <w:pPr>
        <w:spacing w:before="120" w:after="120"/>
        <w:jc w:val="both"/>
        <w:rPr>
          <w:rFonts w:ascii="Tahoma" w:hAnsi="Tahoma" w:cs="Tahoma"/>
          <w:color w:val="92D050"/>
          <w:sz w:val="16"/>
          <w:szCs w:val="16"/>
        </w:rPr>
      </w:pPr>
      <w:r w:rsidRPr="00651810">
        <w:rPr>
          <w:rFonts w:ascii="Tahoma" w:hAnsi="Tahoma" w:cs="Tahoma"/>
          <w:color w:val="92D050"/>
          <w:sz w:val="16"/>
          <w:szCs w:val="16"/>
        </w:rPr>
        <w:t>…………………………………………………………………………………</w:t>
      </w:r>
      <w:r w:rsidR="00710A5B" w:rsidRPr="00651810">
        <w:rPr>
          <w:rFonts w:ascii="Tahoma" w:hAnsi="Tahoma" w:cs="Tahoma"/>
          <w:color w:val="92D050"/>
          <w:sz w:val="16"/>
          <w:szCs w:val="16"/>
        </w:rPr>
        <w:t>…………</w:t>
      </w:r>
      <w:r w:rsidR="00AC1428">
        <w:rPr>
          <w:rFonts w:ascii="Tahoma" w:hAnsi="Tahoma" w:cs="Tahoma"/>
          <w:color w:val="92D050"/>
          <w:sz w:val="16"/>
          <w:szCs w:val="16"/>
        </w:rPr>
        <w:t>.</w:t>
      </w:r>
    </w:p>
    <w:p w:rsidR="00C631E9" w:rsidRDefault="00C631E9" w:rsidP="00A6709B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</w:pPr>
    </w:p>
    <w:p w:rsidR="00C631E9" w:rsidRDefault="00C631E9" w:rsidP="00A6709B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</w:pPr>
    </w:p>
    <w:p w:rsidR="00A6709B" w:rsidRPr="00651810" w:rsidRDefault="00A6709B" w:rsidP="00A6709B">
      <w:pP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</w:pPr>
      <w:r w:rsidRPr="00651810">
        <w:rPr>
          <w:rFonts w:ascii="Tahoma" w:eastAsia="Times New Roman" w:hAnsi="Tahoma" w:cs="Tahoma"/>
          <w:b/>
          <w:color w:val="92D050"/>
          <w:spacing w:val="-3"/>
          <w:kern w:val="36"/>
          <w:sz w:val="16"/>
          <w:szCs w:val="16"/>
          <w:lang w:eastAsia="ru-RU"/>
        </w:rPr>
        <w:t>В НАЗНАЧЕНИИ ПЛАТЕЖА НЕОБХОДИМО УКАЗЫВАТЬ СЛЕДУЮЩИЕ ОБЯЗАТЕЛЬНЫЕ ПАРАМЕТРЫ:</w:t>
      </w:r>
    </w:p>
    <w:p w:rsidR="00A6709B" w:rsidRPr="00651810" w:rsidRDefault="00A6709B" w:rsidP="005B033F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ahoma" w:eastAsia="Calibri" w:hAnsi="Tahoma" w:cs="Tahoma"/>
          <w:sz w:val="16"/>
          <w:szCs w:val="16"/>
        </w:rPr>
      </w:pPr>
      <w:r w:rsidRPr="00651810">
        <w:rPr>
          <w:rFonts w:ascii="Tahoma" w:eastAsia="Calibri" w:hAnsi="Tahoma" w:cs="Tahoma"/>
          <w:sz w:val="16"/>
          <w:szCs w:val="16"/>
        </w:rPr>
        <w:t>полностью Ф.И.О. основного заемщика (уполномоченного лица);</w:t>
      </w:r>
    </w:p>
    <w:p w:rsidR="00A6709B" w:rsidRPr="00651810" w:rsidRDefault="00A6709B" w:rsidP="005B033F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ahoma" w:eastAsia="Calibri" w:hAnsi="Tahoma" w:cs="Tahoma"/>
          <w:sz w:val="16"/>
          <w:szCs w:val="16"/>
        </w:rPr>
      </w:pPr>
      <w:r w:rsidRPr="00651810">
        <w:rPr>
          <w:rFonts w:ascii="Tahoma" w:eastAsia="Calibri" w:hAnsi="Tahoma" w:cs="Tahoma"/>
          <w:sz w:val="16"/>
          <w:szCs w:val="16"/>
        </w:rPr>
        <w:t>период, за который вносится платеж (месяц и год);</w:t>
      </w:r>
    </w:p>
    <w:p w:rsidR="00A6709B" w:rsidRPr="00651810" w:rsidRDefault="00A6709B" w:rsidP="005B033F">
      <w:pPr>
        <w:numPr>
          <w:ilvl w:val="0"/>
          <w:numId w:val="34"/>
        </w:numPr>
        <w:spacing w:after="0" w:line="240" w:lineRule="auto"/>
        <w:ind w:left="284" w:hanging="284"/>
        <w:contextualSpacing/>
        <w:jc w:val="both"/>
        <w:rPr>
          <w:rFonts w:ascii="Tahoma" w:eastAsia="Calibri" w:hAnsi="Tahoma" w:cs="Tahoma"/>
          <w:sz w:val="16"/>
          <w:szCs w:val="16"/>
        </w:rPr>
      </w:pPr>
      <w:r w:rsidRPr="00651810">
        <w:rPr>
          <w:rFonts w:ascii="Tahoma" w:eastAsia="Calibri" w:hAnsi="Tahoma" w:cs="Tahoma"/>
          <w:sz w:val="16"/>
          <w:szCs w:val="16"/>
        </w:rPr>
        <w:t>номер кредитного договора</w:t>
      </w:r>
      <w:r w:rsidRPr="00651810">
        <w:rPr>
          <w:rFonts w:ascii="Tahoma" w:eastAsia="Times New Roman" w:hAnsi="Tahoma" w:cs="Tahoma"/>
          <w:sz w:val="16"/>
          <w:szCs w:val="16"/>
          <w:lang w:eastAsia="ru-RU"/>
        </w:rPr>
        <w:t>.</w:t>
      </w:r>
    </w:p>
    <w:p w:rsidR="00A6709B" w:rsidRPr="00651810" w:rsidRDefault="00A6709B" w:rsidP="00A6709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16"/>
          <w:szCs w:val="16"/>
          <w:lang w:eastAsia="ru-RU"/>
        </w:rPr>
      </w:pPr>
      <w:r w:rsidRPr="00651810">
        <w:rPr>
          <w:rFonts w:ascii="Tahoma" w:eastAsia="Times New Roman" w:hAnsi="Tahoma" w:cs="Tahoma"/>
          <w:b/>
          <w:sz w:val="16"/>
          <w:szCs w:val="16"/>
          <w:lang w:eastAsia="ru-RU"/>
        </w:rPr>
        <w:t>Пример заполнения:</w:t>
      </w:r>
      <w:r w:rsidRPr="00651810">
        <w:rPr>
          <w:rFonts w:ascii="Tahoma" w:eastAsia="Times New Roman" w:hAnsi="Tahoma" w:cs="Tahoma"/>
          <w:sz w:val="16"/>
          <w:szCs w:val="16"/>
          <w:lang w:eastAsia="ru-RU"/>
        </w:rPr>
        <w:t xml:space="preserve"> «Иванов Иван Петрович. Платеж за февраль 2018 года по </w:t>
      </w:r>
      <w:r w:rsidR="005D04F6" w:rsidRPr="00651810">
        <w:rPr>
          <w:rFonts w:ascii="Tahoma" w:eastAsia="Times New Roman" w:hAnsi="Tahoma" w:cs="Tahoma"/>
          <w:sz w:val="16"/>
          <w:szCs w:val="16"/>
          <w:lang w:eastAsia="ru-RU"/>
        </w:rPr>
        <w:t>кредитному договору</w:t>
      </w:r>
      <w:r w:rsidRPr="00651810">
        <w:rPr>
          <w:rFonts w:ascii="Tahoma" w:eastAsia="Times New Roman" w:hAnsi="Tahoma" w:cs="Tahoma"/>
          <w:sz w:val="16"/>
          <w:szCs w:val="16"/>
          <w:lang w:eastAsia="ru-RU"/>
        </w:rPr>
        <w:t xml:space="preserve"> № 285</w:t>
      </w:r>
      <w:r w:rsidR="00151AA9">
        <w:rPr>
          <w:rFonts w:ascii="Tahoma" w:eastAsia="Times New Roman" w:hAnsi="Tahoma" w:cs="Tahoma"/>
          <w:sz w:val="16"/>
          <w:szCs w:val="16"/>
          <w:lang w:eastAsia="ru-RU"/>
        </w:rPr>
        <w:t>2019</w:t>
      </w:r>
      <w:r w:rsidRPr="00651810">
        <w:rPr>
          <w:rFonts w:ascii="Tahoma" w:eastAsia="Times New Roman" w:hAnsi="Tahoma" w:cs="Tahoma"/>
          <w:sz w:val="16"/>
          <w:szCs w:val="16"/>
          <w:lang w:eastAsia="ru-RU"/>
        </w:rPr>
        <w:t>»</w:t>
      </w:r>
    </w:p>
    <w:p w:rsidR="00246758" w:rsidRDefault="00246758" w:rsidP="00A268C4">
      <w:pPr>
        <w:spacing w:before="120" w:after="0" w:line="240" w:lineRule="auto"/>
        <w:jc w:val="both"/>
        <w:rPr>
          <w:rFonts w:ascii="Tahoma" w:eastAsia="Times New Roman" w:hAnsi="Tahoma" w:cs="Tahoma"/>
          <w:sz w:val="16"/>
          <w:szCs w:val="16"/>
          <w:lang w:eastAsia="ru-RU"/>
        </w:rPr>
      </w:pPr>
    </w:p>
    <w:p w:rsidR="004D21D1" w:rsidRDefault="004D21D1" w:rsidP="00AB2DE7">
      <w:pPr>
        <w:spacing w:before="120" w:after="120" w:line="240" w:lineRule="auto"/>
        <w:jc w:val="center"/>
        <w:rPr>
          <w:rFonts w:ascii="DINPro-Bold" w:hAnsi="DINPro-Bold" w:cs="DINPro-Bold"/>
          <w:color w:val="000000"/>
          <w:sz w:val="24"/>
          <w:szCs w:val="24"/>
        </w:rPr>
      </w:pPr>
    </w:p>
    <w:p w:rsidR="00151AA9" w:rsidRDefault="00151AA9" w:rsidP="00AB2DE7">
      <w:pPr>
        <w:spacing w:before="120" w:after="120" w:line="240" w:lineRule="auto"/>
        <w:jc w:val="center"/>
        <w:rPr>
          <w:rFonts w:ascii="DINPro-Bold" w:hAnsi="DINPro-Bold" w:cs="DINPro-Bold"/>
          <w:b/>
          <w:bCs/>
          <w:color w:val="92D050"/>
          <w:sz w:val="32"/>
          <w:szCs w:val="32"/>
        </w:rPr>
      </w:pPr>
    </w:p>
    <w:p w:rsidR="000557A1" w:rsidRDefault="000557A1" w:rsidP="00AB2DE7">
      <w:pPr>
        <w:spacing w:before="120" w:after="120" w:line="240" w:lineRule="auto"/>
        <w:jc w:val="center"/>
        <w:rPr>
          <w:rFonts w:ascii="DINPro-Bold" w:hAnsi="DINPro-Bold" w:cs="DINPro-Bold"/>
          <w:b/>
          <w:bCs/>
          <w:color w:val="92D050"/>
          <w:sz w:val="32"/>
          <w:szCs w:val="32"/>
        </w:rPr>
      </w:pPr>
    </w:p>
    <w:p w:rsidR="000557A1" w:rsidRDefault="000557A1" w:rsidP="00AB2DE7">
      <w:pPr>
        <w:spacing w:before="120" w:after="120" w:line="240" w:lineRule="auto"/>
        <w:jc w:val="center"/>
        <w:rPr>
          <w:rFonts w:ascii="DINPro-Bold" w:hAnsi="DINPro-Bold" w:cs="DINPro-Bold"/>
          <w:b/>
          <w:bCs/>
          <w:color w:val="92D050"/>
          <w:sz w:val="32"/>
          <w:szCs w:val="32"/>
        </w:rPr>
      </w:pPr>
    </w:p>
    <w:p w:rsidR="005A45C4" w:rsidRPr="00392093" w:rsidRDefault="00AB2DE7" w:rsidP="00AB2DE7">
      <w:pPr>
        <w:spacing w:before="120" w:after="120" w:line="240" w:lineRule="auto"/>
        <w:jc w:val="center"/>
        <w:rPr>
          <w:rFonts w:ascii="DINPro-Bold" w:hAnsi="DINPro-Bold" w:cs="DINPro-Bold"/>
          <w:b/>
          <w:bCs/>
          <w:color w:val="92D050"/>
          <w:position w:val="20"/>
          <w:sz w:val="32"/>
          <w:szCs w:val="32"/>
          <w:vertAlign w:val="superscript"/>
        </w:rPr>
      </w:pPr>
      <w:r w:rsidRPr="00392093">
        <w:rPr>
          <w:rFonts w:ascii="DINPro-Bold" w:hAnsi="DINPro-Bold" w:cs="DINPro-Bold"/>
          <w:b/>
          <w:bCs/>
          <w:color w:val="92D050"/>
          <w:sz w:val="32"/>
          <w:szCs w:val="32"/>
        </w:rPr>
        <w:t>КАК ВНОСИТЬ ПЛАТЕЖИ ПО ИПОТЕЧНОМУ КРЕДИТУ</w:t>
      </w:r>
    </w:p>
    <w:p w:rsidR="00AB2DE7" w:rsidRPr="00392093" w:rsidRDefault="00162400" w:rsidP="00AB2DE7">
      <w:pPr>
        <w:spacing w:before="120" w:after="120" w:line="240" w:lineRule="auto"/>
        <w:jc w:val="center"/>
        <w:rPr>
          <w:rFonts w:ascii="Tahoma" w:hAnsi="Tahoma" w:cs="Tahoma"/>
          <w:b/>
          <w:color w:val="92D050"/>
          <w:sz w:val="32"/>
          <w:szCs w:val="32"/>
        </w:rPr>
      </w:pPr>
      <w:r w:rsidRPr="00392093">
        <w:rPr>
          <w:rFonts w:ascii="DINPro-Bold" w:hAnsi="DINPro-Bold" w:cs="DINPro-Bold"/>
          <w:b/>
          <w:bCs/>
          <w:color w:val="92D050"/>
          <w:sz w:val="32"/>
          <w:szCs w:val="32"/>
        </w:rPr>
        <w:t>А</w:t>
      </w:r>
      <w:r w:rsidR="00A37727">
        <w:rPr>
          <w:rFonts w:ascii="DINPro-Bold" w:hAnsi="DINPro-Bold" w:cs="DINPro-Bold"/>
          <w:b/>
          <w:bCs/>
          <w:color w:val="92D050"/>
          <w:sz w:val="32"/>
          <w:szCs w:val="32"/>
        </w:rPr>
        <w:t>О</w:t>
      </w:r>
      <w:r w:rsidRPr="00392093">
        <w:rPr>
          <w:rFonts w:ascii="DINPro-Bold" w:hAnsi="DINPro-Bold" w:cs="DINPro-Bold"/>
          <w:b/>
          <w:bCs/>
          <w:color w:val="92D050"/>
          <w:sz w:val="32"/>
          <w:szCs w:val="32"/>
        </w:rPr>
        <w:t xml:space="preserve"> «</w:t>
      </w:r>
      <w:r w:rsidR="00A37727">
        <w:rPr>
          <w:rFonts w:ascii="DINPro-Bold" w:hAnsi="DINPro-Bold" w:cs="DINPro-Bold"/>
          <w:b/>
          <w:bCs/>
          <w:color w:val="92D050"/>
          <w:sz w:val="32"/>
          <w:szCs w:val="32"/>
        </w:rPr>
        <w:t>Банк ДОМ</w:t>
      </w:r>
      <w:proofErr w:type="gramStart"/>
      <w:r w:rsidR="00A37727">
        <w:rPr>
          <w:rFonts w:ascii="DINPro-Bold" w:hAnsi="DINPro-Bold" w:cs="DINPro-Bold"/>
          <w:b/>
          <w:bCs/>
          <w:color w:val="92D050"/>
          <w:sz w:val="32"/>
          <w:szCs w:val="32"/>
        </w:rPr>
        <w:t>.Р</w:t>
      </w:r>
      <w:proofErr w:type="gramEnd"/>
      <w:r w:rsidR="00A37727">
        <w:rPr>
          <w:rFonts w:ascii="DINPro-Bold" w:hAnsi="DINPro-Bold" w:cs="DINPro-Bold"/>
          <w:b/>
          <w:bCs/>
          <w:color w:val="92D050"/>
          <w:sz w:val="32"/>
          <w:szCs w:val="32"/>
        </w:rPr>
        <w:t>Ф</w:t>
      </w:r>
      <w:r w:rsidRPr="00392093">
        <w:rPr>
          <w:rFonts w:ascii="DINPro-Bold" w:hAnsi="DINPro-Bold" w:cs="DINPro-Bold"/>
          <w:b/>
          <w:bCs/>
          <w:color w:val="92D050"/>
          <w:sz w:val="32"/>
          <w:szCs w:val="32"/>
        </w:rPr>
        <w:t>»</w:t>
      </w:r>
      <w:r w:rsidR="00AB2DE7" w:rsidRPr="00392093">
        <w:rPr>
          <w:rFonts w:ascii="DINPro-Bold" w:hAnsi="DINPro-Bold" w:cs="DINPro-Bold"/>
          <w:b/>
          <w:bCs/>
          <w:color w:val="92D050"/>
          <w:sz w:val="32"/>
          <w:szCs w:val="32"/>
        </w:rPr>
        <w:t>?</w:t>
      </w:r>
    </w:p>
    <w:p w:rsidR="000A36ED" w:rsidRPr="001043A5" w:rsidRDefault="000A36ED" w:rsidP="00FA5053">
      <w:pPr>
        <w:spacing w:before="120" w:after="120" w:line="240" w:lineRule="auto"/>
        <w:jc w:val="center"/>
        <w:rPr>
          <w:rFonts w:ascii="Tahoma" w:hAnsi="Tahoma" w:cs="Tahoma"/>
          <w:b/>
          <w:sz w:val="16"/>
          <w:szCs w:val="16"/>
        </w:rPr>
      </w:pPr>
    </w:p>
    <w:p w:rsidR="00D410CD" w:rsidRDefault="00D410CD" w:rsidP="00FA5053">
      <w:pPr>
        <w:spacing w:before="120" w:after="120" w:line="240" w:lineRule="auto"/>
        <w:jc w:val="center"/>
        <w:rPr>
          <w:rFonts w:ascii="Tahoma" w:hAnsi="Tahoma" w:cs="Tahoma"/>
          <w:b/>
          <w:sz w:val="12"/>
          <w:szCs w:val="12"/>
        </w:rPr>
      </w:pPr>
    </w:p>
    <w:p w:rsidR="00D410CD" w:rsidRDefault="00AB2DE7" w:rsidP="00FA5053">
      <w:pPr>
        <w:spacing w:before="120" w:after="120" w:line="240" w:lineRule="auto"/>
        <w:jc w:val="center"/>
        <w:rPr>
          <w:rFonts w:ascii="Tahoma" w:hAnsi="Tahoma" w:cs="Tahoma"/>
          <w:b/>
          <w:sz w:val="12"/>
          <w:szCs w:val="12"/>
        </w:rPr>
      </w:pPr>
      <w:r w:rsidRPr="00AB2DE7">
        <w:rPr>
          <w:rFonts w:ascii="Tahoma" w:hAnsi="Tahoma" w:cs="Tahoma"/>
          <w:b/>
          <w:noProof/>
          <w:sz w:val="14"/>
          <w:szCs w:val="14"/>
          <w:lang w:eastAsia="ru-RU"/>
        </w:rPr>
        <w:drawing>
          <wp:inline distT="0" distB="0" distL="0" distR="0">
            <wp:extent cx="3223630" cy="357713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74" cy="357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1A" w:rsidRDefault="0043421A" w:rsidP="00FA5053">
      <w:pPr>
        <w:spacing w:before="120" w:after="120" w:line="240" w:lineRule="auto"/>
        <w:jc w:val="center"/>
        <w:rPr>
          <w:rFonts w:ascii="Tahoma" w:hAnsi="Tahoma" w:cs="Tahoma"/>
          <w:b/>
          <w:sz w:val="12"/>
          <w:szCs w:val="12"/>
        </w:rPr>
      </w:pPr>
    </w:p>
    <w:tbl>
      <w:tblPr>
        <w:tblStyle w:val="af2"/>
        <w:tblW w:w="5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83"/>
        <w:gridCol w:w="1969"/>
        <w:gridCol w:w="2776"/>
      </w:tblGrid>
      <w:tr w:rsidR="00853741" w:rsidRPr="005B78AA" w:rsidTr="00C631E9">
        <w:trPr>
          <w:trHeight w:val="706"/>
        </w:trPr>
        <w:tc>
          <w:tcPr>
            <w:tcW w:w="583" w:type="dxa"/>
          </w:tcPr>
          <w:p w:rsidR="00E14FE8" w:rsidRDefault="00E14FE8" w:rsidP="00FA5053">
            <w:pPr>
              <w:spacing w:before="120" w:after="120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>
              <w:rPr>
                <w:rFonts w:ascii="Tahoma" w:hAnsi="Tahoma" w:cs="Tahoma"/>
                <w:b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224630" cy="182880"/>
                  <wp:effectExtent l="0" t="0" r="444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12" cy="20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  <w:vAlign w:val="center"/>
          </w:tcPr>
          <w:p w:rsidR="00E14FE8" w:rsidRPr="00C631E9" w:rsidRDefault="00E14FE8" w:rsidP="005B78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C631E9">
              <w:rPr>
                <w:rFonts w:ascii="Tahoma" w:hAnsi="Tahoma" w:cs="Tahoma"/>
                <w:sz w:val="20"/>
                <w:szCs w:val="20"/>
              </w:rPr>
              <w:t>8-800-775-86-86</w:t>
            </w:r>
          </w:p>
        </w:tc>
        <w:tc>
          <w:tcPr>
            <w:tcW w:w="2776" w:type="dxa"/>
            <w:vMerge w:val="restart"/>
          </w:tcPr>
          <w:p w:rsidR="00E14FE8" w:rsidRPr="005B78AA" w:rsidRDefault="00344E2E" w:rsidP="00930FFA">
            <w:pPr>
              <w:spacing w:before="120" w:after="12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344E2E">
              <w:rPr>
                <w:rFonts w:ascii="Cambria" w:eastAsia="MS Mincho" w:hAnsi="Cambr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5600" cy="745067"/>
                  <wp:effectExtent l="0" t="0" r="0" b="0"/>
                  <wp:docPr id="3" name="Picture 2" descr="Work:work:Andrey:DOMRF:different:2018-11-14_:dom.rf._bank_logo_1f-or do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k:work:Andrey:DOMRF:different:2018-11-14_:dom.rf._bank_logo_1f-or do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26" cy="75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741" w:rsidRPr="005B78AA" w:rsidTr="00C631E9">
        <w:trPr>
          <w:trHeight w:val="707"/>
        </w:trPr>
        <w:tc>
          <w:tcPr>
            <w:tcW w:w="583" w:type="dxa"/>
          </w:tcPr>
          <w:p w:rsidR="00E14FE8" w:rsidRDefault="00E14FE8" w:rsidP="00FA5053">
            <w:pPr>
              <w:spacing w:before="120" w:after="120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  <w:r>
              <w:rPr>
                <w:rFonts w:ascii="Tahoma" w:hAnsi="Tahoma" w:cs="Tahoma"/>
                <w:b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233617" cy="19019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4" cy="2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  <w:vAlign w:val="center"/>
          </w:tcPr>
          <w:p w:rsidR="00E14FE8" w:rsidRPr="005B78AA" w:rsidRDefault="00344E2E" w:rsidP="005B78AA">
            <w:pPr>
              <w:spacing w:before="120" w:after="1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en-US" w:eastAsia="ru-RU"/>
              </w:rPr>
              <w:t>www.</w:t>
            </w:r>
            <w:r w:rsidRPr="00344E2E">
              <w:rPr>
                <w:rFonts w:ascii="Tahoma" w:eastAsia="MS Mincho" w:hAnsi="Tahoma" w:cs="Tahoma"/>
                <w:sz w:val="20"/>
                <w:szCs w:val="20"/>
                <w:lang w:val="en-US" w:eastAsia="ru-RU"/>
              </w:rPr>
              <w:t>domrfbank.ru</w:t>
            </w:r>
          </w:p>
        </w:tc>
        <w:tc>
          <w:tcPr>
            <w:tcW w:w="2776" w:type="dxa"/>
            <w:vMerge/>
          </w:tcPr>
          <w:p w:rsidR="00E14FE8" w:rsidRPr="005B78AA" w:rsidRDefault="00E14FE8" w:rsidP="005B78AA">
            <w:pPr>
              <w:spacing w:before="120"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162400" w:rsidRPr="003C2DD7" w:rsidRDefault="00162400" w:rsidP="00261BD5">
      <w:pPr>
        <w:spacing w:before="120" w:after="120" w:line="240" w:lineRule="auto"/>
        <w:jc w:val="both"/>
        <w:rPr>
          <w:rFonts w:ascii="Tahoma" w:hAnsi="Tahoma" w:cs="Tahoma"/>
          <w:b/>
          <w:sz w:val="12"/>
          <w:szCs w:val="12"/>
        </w:rPr>
      </w:pPr>
    </w:p>
    <w:sectPr w:rsidR="00162400" w:rsidRPr="003C2DD7" w:rsidSect="001E3528">
      <w:pgSz w:w="16838" w:h="11906" w:orient="landscape"/>
      <w:pgMar w:top="720" w:right="720" w:bottom="426" w:left="720" w:header="708" w:footer="708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5E7" w:rsidRDefault="00E365E7" w:rsidP="00AF0306">
      <w:pPr>
        <w:spacing w:after="0" w:line="240" w:lineRule="auto"/>
      </w:pPr>
      <w:r>
        <w:separator/>
      </w:r>
    </w:p>
  </w:endnote>
  <w:endnote w:type="continuationSeparator" w:id="1">
    <w:p w:rsidR="00E365E7" w:rsidRDefault="00E365E7" w:rsidP="00AF0306">
      <w:pPr>
        <w:spacing w:after="0" w:line="240" w:lineRule="auto"/>
      </w:pPr>
      <w:r>
        <w:continuationSeparator/>
      </w:r>
    </w:p>
  </w:endnote>
  <w:endnote w:type="continuationNotice" w:id="2">
    <w:p w:rsidR="00E365E7" w:rsidRDefault="00E365E7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INPro-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5E7" w:rsidRDefault="00E365E7" w:rsidP="00AF0306">
      <w:pPr>
        <w:spacing w:after="0" w:line="240" w:lineRule="auto"/>
      </w:pPr>
      <w:r>
        <w:separator/>
      </w:r>
    </w:p>
  </w:footnote>
  <w:footnote w:type="continuationSeparator" w:id="1">
    <w:p w:rsidR="00E365E7" w:rsidRDefault="00E365E7" w:rsidP="00AF0306">
      <w:pPr>
        <w:spacing w:after="0" w:line="240" w:lineRule="auto"/>
      </w:pPr>
      <w:r>
        <w:continuationSeparator/>
      </w:r>
    </w:p>
  </w:footnote>
  <w:footnote w:type="continuationNotice" w:id="2">
    <w:p w:rsidR="00E365E7" w:rsidRDefault="00E365E7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F6231"/>
    <w:multiLevelType w:val="hybridMultilevel"/>
    <w:tmpl w:val="9FA2B276"/>
    <w:lvl w:ilvl="0" w:tplc="A1BE8452">
      <w:start w:val="1"/>
      <w:numFmt w:val="decimal"/>
      <w:lvlText w:val="%1."/>
      <w:lvlJc w:val="left"/>
      <w:pPr>
        <w:ind w:left="720" w:hanging="360"/>
      </w:pPr>
      <w:rPr>
        <w:rFonts w:hint="default"/>
        <w:color w:val="92D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656EE"/>
    <w:multiLevelType w:val="hybridMultilevel"/>
    <w:tmpl w:val="0046BB24"/>
    <w:lvl w:ilvl="0" w:tplc="709ED6EE">
      <w:start w:val="4"/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21BEB"/>
    <w:multiLevelType w:val="hybridMultilevel"/>
    <w:tmpl w:val="71788738"/>
    <w:lvl w:ilvl="0" w:tplc="FE1E4C4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C845238"/>
    <w:multiLevelType w:val="hybridMultilevel"/>
    <w:tmpl w:val="32FA0C18"/>
    <w:lvl w:ilvl="0" w:tplc="F7647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B5787"/>
    <w:multiLevelType w:val="hybridMultilevel"/>
    <w:tmpl w:val="2CCAD040"/>
    <w:lvl w:ilvl="0" w:tplc="204679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B3686"/>
    <w:multiLevelType w:val="hybridMultilevel"/>
    <w:tmpl w:val="FAE6E8AC"/>
    <w:lvl w:ilvl="0" w:tplc="6ABAB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156F5"/>
    <w:multiLevelType w:val="hybridMultilevel"/>
    <w:tmpl w:val="F0929572"/>
    <w:lvl w:ilvl="0" w:tplc="FE1E4C4A">
      <w:start w:val="1"/>
      <w:numFmt w:val="bullet"/>
      <w:lvlText w:val=""/>
      <w:lvlJc w:val="left"/>
      <w:pPr>
        <w:ind w:left="-66" w:hanging="360"/>
      </w:pPr>
      <w:rPr>
        <w:rFonts w:ascii="Symbol" w:hAnsi="Symbol" w:hint="default"/>
        <w:color w:val="92D05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>
    <w:nsid w:val="18A52799"/>
    <w:multiLevelType w:val="hybridMultilevel"/>
    <w:tmpl w:val="423C6BB2"/>
    <w:lvl w:ilvl="0" w:tplc="FE1E4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200D5"/>
    <w:multiLevelType w:val="hybridMultilevel"/>
    <w:tmpl w:val="256E3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94105"/>
    <w:multiLevelType w:val="hybridMultilevel"/>
    <w:tmpl w:val="4A5E8CE0"/>
    <w:lvl w:ilvl="0" w:tplc="F7647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D0678D"/>
    <w:multiLevelType w:val="multilevel"/>
    <w:tmpl w:val="C8D4E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DF1869"/>
    <w:multiLevelType w:val="hybridMultilevel"/>
    <w:tmpl w:val="661C97A6"/>
    <w:lvl w:ilvl="0" w:tplc="FE1E4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92D05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B64AE7"/>
    <w:multiLevelType w:val="hybridMultilevel"/>
    <w:tmpl w:val="84A05FC0"/>
    <w:lvl w:ilvl="0" w:tplc="F7647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5C1ED8"/>
    <w:multiLevelType w:val="hybridMultilevel"/>
    <w:tmpl w:val="D7DA3D20"/>
    <w:lvl w:ilvl="0" w:tplc="F764715E">
      <w:start w:val="1"/>
      <w:numFmt w:val="bullet"/>
      <w:lvlText w:val=""/>
      <w:lvlJc w:val="left"/>
      <w:pPr>
        <w:ind w:left="773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>
    <w:nsid w:val="2C1D13D4"/>
    <w:multiLevelType w:val="hybridMultilevel"/>
    <w:tmpl w:val="FD401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C0E70"/>
    <w:multiLevelType w:val="hybridMultilevel"/>
    <w:tmpl w:val="8F5414F0"/>
    <w:lvl w:ilvl="0" w:tplc="902450BE">
      <w:start w:val="1"/>
      <w:numFmt w:val="decimal"/>
      <w:lvlText w:val="%1."/>
      <w:lvlJc w:val="left"/>
      <w:pPr>
        <w:ind w:left="720" w:hanging="360"/>
      </w:pPr>
      <w:rPr>
        <w:rFonts w:hint="default"/>
        <w:color w:val="92D05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54C4D"/>
    <w:multiLevelType w:val="hybridMultilevel"/>
    <w:tmpl w:val="E4346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910760"/>
    <w:multiLevelType w:val="hybridMultilevel"/>
    <w:tmpl w:val="2FD8E226"/>
    <w:lvl w:ilvl="0" w:tplc="F7647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E2787"/>
    <w:multiLevelType w:val="multilevel"/>
    <w:tmpl w:val="5AECA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DC0F89"/>
    <w:multiLevelType w:val="hybridMultilevel"/>
    <w:tmpl w:val="2FD2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FB5FF8"/>
    <w:multiLevelType w:val="hybridMultilevel"/>
    <w:tmpl w:val="AF6AE2C0"/>
    <w:lvl w:ilvl="0" w:tplc="73E8EB5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2D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63081D"/>
    <w:multiLevelType w:val="hybridMultilevel"/>
    <w:tmpl w:val="CB6A3BF2"/>
    <w:lvl w:ilvl="0" w:tplc="F7647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995BE6"/>
    <w:multiLevelType w:val="hybridMultilevel"/>
    <w:tmpl w:val="C638F51C"/>
    <w:lvl w:ilvl="0" w:tplc="FF84F62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2E7FBB"/>
    <w:multiLevelType w:val="hybridMultilevel"/>
    <w:tmpl w:val="0E2AB4BC"/>
    <w:lvl w:ilvl="0" w:tplc="FF84F62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5F43B8"/>
    <w:multiLevelType w:val="hybridMultilevel"/>
    <w:tmpl w:val="49C2EDA2"/>
    <w:lvl w:ilvl="0" w:tplc="FF84F62E">
      <w:start w:val="1"/>
      <w:numFmt w:val="decimal"/>
      <w:lvlText w:val="%1."/>
      <w:lvlJc w:val="left"/>
      <w:pPr>
        <w:ind w:left="502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C662E94"/>
    <w:multiLevelType w:val="hybridMultilevel"/>
    <w:tmpl w:val="5BBA7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5D401A"/>
    <w:multiLevelType w:val="hybridMultilevel"/>
    <w:tmpl w:val="F2A42970"/>
    <w:lvl w:ilvl="0" w:tplc="20023C3A">
      <w:start w:val="1"/>
      <w:numFmt w:val="decimal"/>
      <w:lvlText w:val="%1."/>
      <w:lvlJc w:val="left"/>
      <w:pPr>
        <w:ind w:left="705" w:hanging="705"/>
      </w:pPr>
      <w:rPr>
        <w:rFonts w:ascii="Tahoma" w:hAnsi="Tahoma" w:cs="Tahoma" w:hint="default"/>
        <w:b/>
        <w:color w:val="92D05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67285B"/>
    <w:multiLevelType w:val="hybridMultilevel"/>
    <w:tmpl w:val="BFCC83F0"/>
    <w:lvl w:ilvl="0" w:tplc="F7647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914074"/>
    <w:multiLevelType w:val="hybridMultilevel"/>
    <w:tmpl w:val="17BA9E86"/>
    <w:lvl w:ilvl="0" w:tplc="EE0A9200">
      <w:start w:val="1"/>
      <w:numFmt w:val="decimal"/>
      <w:lvlText w:val="%1."/>
      <w:lvlJc w:val="left"/>
      <w:pPr>
        <w:ind w:left="1004" w:hanging="360"/>
      </w:pPr>
      <w:rPr>
        <w:color w:val="92D05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ADF77C4"/>
    <w:multiLevelType w:val="multilevel"/>
    <w:tmpl w:val="D0BA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30510D"/>
    <w:multiLevelType w:val="hybridMultilevel"/>
    <w:tmpl w:val="5F70C53A"/>
    <w:lvl w:ilvl="0" w:tplc="F764715E">
      <w:start w:val="1"/>
      <w:numFmt w:val="bullet"/>
      <w:lvlText w:val=""/>
      <w:lvlJc w:val="left"/>
      <w:pPr>
        <w:ind w:left="764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31">
    <w:nsid w:val="60AB3DC7"/>
    <w:multiLevelType w:val="hybridMultilevel"/>
    <w:tmpl w:val="80D4D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170C42"/>
    <w:multiLevelType w:val="hybridMultilevel"/>
    <w:tmpl w:val="E292B300"/>
    <w:lvl w:ilvl="0" w:tplc="F7647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AD708D"/>
    <w:multiLevelType w:val="hybridMultilevel"/>
    <w:tmpl w:val="A7620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954487"/>
    <w:multiLevelType w:val="hybridMultilevel"/>
    <w:tmpl w:val="709463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142D0C"/>
    <w:multiLevelType w:val="hybridMultilevel"/>
    <w:tmpl w:val="BBAEBAFE"/>
    <w:lvl w:ilvl="0" w:tplc="F764715E">
      <w:start w:val="1"/>
      <w:numFmt w:val="bullet"/>
      <w:lvlText w:val=""/>
      <w:lvlJc w:val="left"/>
      <w:pPr>
        <w:ind w:left="738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6">
    <w:nsid w:val="7625350B"/>
    <w:multiLevelType w:val="hybridMultilevel"/>
    <w:tmpl w:val="49DE30D6"/>
    <w:lvl w:ilvl="0" w:tplc="F7647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4D1ED6"/>
    <w:multiLevelType w:val="multilevel"/>
    <w:tmpl w:val="6D8E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65144F"/>
    <w:multiLevelType w:val="hybridMultilevel"/>
    <w:tmpl w:val="A3EC30A0"/>
    <w:lvl w:ilvl="0" w:tplc="6ABAB8E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92D05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7C022A76"/>
    <w:multiLevelType w:val="hybridMultilevel"/>
    <w:tmpl w:val="AF6AE2C0"/>
    <w:lvl w:ilvl="0" w:tplc="73E8EB5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2D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7F18C5"/>
    <w:multiLevelType w:val="hybridMultilevel"/>
    <w:tmpl w:val="C3FE984A"/>
    <w:lvl w:ilvl="0" w:tplc="FF84F62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7"/>
  </w:num>
  <w:num w:numId="3">
    <w:abstractNumId w:val="10"/>
  </w:num>
  <w:num w:numId="4">
    <w:abstractNumId w:val="29"/>
  </w:num>
  <w:num w:numId="5">
    <w:abstractNumId w:val="26"/>
  </w:num>
  <w:num w:numId="6">
    <w:abstractNumId w:val="25"/>
  </w:num>
  <w:num w:numId="7">
    <w:abstractNumId w:val="4"/>
  </w:num>
  <w:num w:numId="8">
    <w:abstractNumId w:val="15"/>
  </w:num>
  <w:num w:numId="9">
    <w:abstractNumId w:val="9"/>
  </w:num>
  <w:num w:numId="10">
    <w:abstractNumId w:val="34"/>
  </w:num>
  <w:num w:numId="11">
    <w:abstractNumId w:val="16"/>
  </w:num>
  <w:num w:numId="12">
    <w:abstractNumId w:val="8"/>
  </w:num>
  <w:num w:numId="13">
    <w:abstractNumId w:val="40"/>
  </w:num>
  <w:num w:numId="14">
    <w:abstractNumId w:val="5"/>
  </w:num>
  <w:num w:numId="15">
    <w:abstractNumId w:val="3"/>
  </w:num>
  <w:num w:numId="16">
    <w:abstractNumId w:val="23"/>
  </w:num>
  <w:num w:numId="17">
    <w:abstractNumId w:val="22"/>
  </w:num>
  <w:num w:numId="18">
    <w:abstractNumId w:val="19"/>
  </w:num>
  <w:num w:numId="19">
    <w:abstractNumId w:val="24"/>
  </w:num>
  <w:num w:numId="20">
    <w:abstractNumId w:val="38"/>
  </w:num>
  <w:num w:numId="21">
    <w:abstractNumId w:val="32"/>
  </w:num>
  <w:num w:numId="22">
    <w:abstractNumId w:val="1"/>
  </w:num>
  <w:num w:numId="23">
    <w:abstractNumId w:val="13"/>
  </w:num>
  <w:num w:numId="24">
    <w:abstractNumId w:val="21"/>
  </w:num>
  <w:num w:numId="25">
    <w:abstractNumId w:val="27"/>
  </w:num>
  <w:num w:numId="26">
    <w:abstractNumId w:val="12"/>
  </w:num>
  <w:num w:numId="27">
    <w:abstractNumId w:val="11"/>
  </w:num>
  <w:num w:numId="28">
    <w:abstractNumId w:val="28"/>
  </w:num>
  <w:num w:numId="29">
    <w:abstractNumId w:val="6"/>
  </w:num>
  <w:num w:numId="30">
    <w:abstractNumId w:val="14"/>
  </w:num>
  <w:num w:numId="31">
    <w:abstractNumId w:val="31"/>
  </w:num>
  <w:num w:numId="32">
    <w:abstractNumId w:val="20"/>
  </w:num>
  <w:num w:numId="33">
    <w:abstractNumId w:val="2"/>
  </w:num>
  <w:num w:numId="34">
    <w:abstractNumId w:val="9"/>
  </w:num>
  <w:num w:numId="35">
    <w:abstractNumId w:val="17"/>
  </w:num>
  <w:num w:numId="36">
    <w:abstractNumId w:val="39"/>
  </w:num>
  <w:num w:numId="37">
    <w:abstractNumId w:val="33"/>
  </w:num>
  <w:num w:numId="38">
    <w:abstractNumId w:val="30"/>
  </w:num>
  <w:num w:numId="39">
    <w:abstractNumId w:val="36"/>
  </w:num>
  <w:num w:numId="40">
    <w:abstractNumId w:val="35"/>
  </w:num>
  <w:num w:numId="41">
    <w:abstractNumId w:val="7"/>
  </w:num>
  <w:num w:numId="4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685BAE"/>
    <w:rsid w:val="000021A0"/>
    <w:rsid w:val="00002A7C"/>
    <w:rsid w:val="0000407A"/>
    <w:rsid w:val="0000629E"/>
    <w:rsid w:val="00007985"/>
    <w:rsid w:val="000127FA"/>
    <w:rsid w:val="000132EE"/>
    <w:rsid w:val="00014DAF"/>
    <w:rsid w:val="00016DC7"/>
    <w:rsid w:val="00020448"/>
    <w:rsid w:val="000216BF"/>
    <w:rsid w:val="0002558C"/>
    <w:rsid w:val="00026E18"/>
    <w:rsid w:val="00033600"/>
    <w:rsid w:val="000365AB"/>
    <w:rsid w:val="00042FB4"/>
    <w:rsid w:val="000435A8"/>
    <w:rsid w:val="00054A6E"/>
    <w:rsid w:val="00055404"/>
    <w:rsid w:val="000557A1"/>
    <w:rsid w:val="00064006"/>
    <w:rsid w:val="0007120C"/>
    <w:rsid w:val="00081C96"/>
    <w:rsid w:val="00086079"/>
    <w:rsid w:val="00096003"/>
    <w:rsid w:val="000A0E7F"/>
    <w:rsid w:val="000A1AD3"/>
    <w:rsid w:val="000A2532"/>
    <w:rsid w:val="000A36ED"/>
    <w:rsid w:val="000B3F7C"/>
    <w:rsid w:val="000B4BE0"/>
    <w:rsid w:val="000B5828"/>
    <w:rsid w:val="000B6E55"/>
    <w:rsid w:val="000B7CBC"/>
    <w:rsid w:val="000C213D"/>
    <w:rsid w:val="000C51CF"/>
    <w:rsid w:val="000D0514"/>
    <w:rsid w:val="000D132C"/>
    <w:rsid w:val="000D3B9F"/>
    <w:rsid w:val="000D5669"/>
    <w:rsid w:val="000E1D03"/>
    <w:rsid w:val="000E2121"/>
    <w:rsid w:val="000E2492"/>
    <w:rsid w:val="000E4444"/>
    <w:rsid w:val="000E64A9"/>
    <w:rsid w:val="000F2E8E"/>
    <w:rsid w:val="000F6DE8"/>
    <w:rsid w:val="001012D3"/>
    <w:rsid w:val="001043A5"/>
    <w:rsid w:val="00105ED3"/>
    <w:rsid w:val="001129D2"/>
    <w:rsid w:val="00116024"/>
    <w:rsid w:val="00116BDC"/>
    <w:rsid w:val="00116EB0"/>
    <w:rsid w:val="00117013"/>
    <w:rsid w:val="00121676"/>
    <w:rsid w:val="00121D5D"/>
    <w:rsid w:val="0012224E"/>
    <w:rsid w:val="00122531"/>
    <w:rsid w:val="00125FC7"/>
    <w:rsid w:val="00137D57"/>
    <w:rsid w:val="001408AE"/>
    <w:rsid w:val="00142B59"/>
    <w:rsid w:val="00145AF1"/>
    <w:rsid w:val="00146D59"/>
    <w:rsid w:val="00147E49"/>
    <w:rsid w:val="00150EDB"/>
    <w:rsid w:val="00151AA9"/>
    <w:rsid w:val="00153946"/>
    <w:rsid w:val="00162400"/>
    <w:rsid w:val="001740B1"/>
    <w:rsid w:val="001776B3"/>
    <w:rsid w:val="00181D33"/>
    <w:rsid w:val="001821FA"/>
    <w:rsid w:val="00184E03"/>
    <w:rsid w:val="00185FF9"/>
    <w:rsid w:val="00193A2B"/>
    <w:rsid w:val="00196FF5"/>
    <w:rsid w:val="001B5DF1"/>
    <w:rsid w:val="001C50AE"/>
    <w:rsid w:val="001C57A1"/>
    <w:rsid w:val="001C6873"/>
    <w:rsid w:val="001D3C3A"/>
    <w:rsid w:val="001D7767"/>
    <w:rsid w:val="001D7E60"/>
    <w:rsid w:val="001E0955"/>
    <w:rsid w:val="001E1716"/>
    <w:rsid w:val="001E3528"/>
    <w:rsid w:val="001E3A5B"/>
    <w:rsid w:val="001E49BA"/>
    <w:rsid w:val="001E6BE4"/>
    <w:rsid w:val="001E7765"/>
    <w:rsid w:val="001F57CB"/>
    <w:rsid w:val="00201217"/>
    <w:rsid w:val="0020549B"/>
    <w:rsid w:val="00205E14"/>
    <w:rsid w:val="00207986"/>
    <w:rsid w:val="002151F1"/>
    <w:rsid w:val="00216081"/>
    <w:rsid w:val="002175CB"/>
    <w:rsid w:val="00220B45"/>
    <w:rsid w:val="00222E3E"/>
    <w:rsid w:val="00224B12"/>
    <w:rsid w:val="00227040"/>
    <w:rsid w:val="00232197"/>
    <w:rsid w:val="00237DEC"/>
    <w:rsid w:val="00243D9B"/>
    <w:rsid w:val="002451D9"/>
    <w:rsid w:val="00246758"/>
    <w:rsid w:val="00251C04"/>
    <w:rsid w:val="00256621"/>
    <w:rsid w:val="00256D09"/>
    <w:rsid w:val="00257464"/>
    <w:rsid w:val="00257F42"/>
    <w:rsid w:val="00260B7D"/>
    <w:rsid w:val="00261504"/>
    <w:rsid w:val="002617C2"/>
    <w:rsid w:val="00261BD5"/>
    <w:rsid w:val="00262B87"/>
    <w:rsid w:val="00263A10"/>
    <w:rsid w:val="00264189"/>
    <w:rsid w:val="0026656B"/>
    <w:rsid w:val="00266FA0"/>
    <w:rsid w:val="00270965"/>
    <w:rsid w:val="002742CC"/>
    <w:rsid w:val="002803AF"/>
    <w:rsid w:val="00291BE9"/>
    <w:rsid w:val="002932F4"/>
    <w:rsid w:val="002A000E"/>
    <w:rsid w:val="002A0D87"/>
    <w:rsid w:val="002A220F"/>
    <w:rsid w:val="002A28BE"/>
    <w:rsid w:val="002A3888"/>
    <w:rsid w:val="002A51A4"/>
    <w:rsid w:val="002A58E3"/>
    <w:rsid w:val="002B4332"/>
    <w:rsid w:val="002C2119"/>
    <w:rsid w:val="002C4D1D"/>
    <w:rsid w:val="002D0208"/>
    <w:rsid w:val="002D2790"/>
    <w:rsid w:val="002D47BB"/>
    <w:rsid w:val="002D5F28"/>
    <w:rsid w:val="002E5C95"/>
    <w:rsid w:val="002E65FB"/>
    <w:rsid w:val="002F1534"/>
    <w:rsid w:val="002F2B12"/>
    <w:rsid w:val="002F5287"/>
    <w:rsid w:val="002F71ED"/>
    <w:rsid w:val="0030378D"/>
    <w:rsid w:val="00304FE2"/>
    <w:rsid w:val="003076E7"/>
    <w:rsid w:val="00323A83"/>
    <w:rsid w:val="00325155"/>
    <w:rsid w:val="00326136"/>
    <w:rsid w:val="00342840"/>
    <w:rsid w:val="003446CC"/>
    <w:rsid w:val="00344E2E"/>
    <w:rsid w:val="00346089"/>
    <w:rsid w:val="003462AB"/>
    <w:rsid w:val="00353E38"/>
    <w:rsid w:val="00353FF8"/>
    <w:rsid w:val="00357ADD"/>
    <w:rsid w:val="00360760"/>
    <w:rsid w:val="00365156"/>
    <w:rsid w:val="0036532F"/>
    <w:rsid w:val="00365DED"/>
    <w:rsid w:val="00370C1E"/>
    <w:rsid w:val="00392093"/>
    <w:rsid w:val="0039675B"/>
    <w:rsid w:val="003A184C"/>
    <w:rsid w:val="003A1CFB"/>
    <w:rsid w:val="003A327B"/>
    <w:rsid w:val="003B00C7"/>
    <w:rsid w:val="003B1DEB"/>
    <w:rsid w:val="003B2C8F"/>
    <w:rsid w:val="003B3CA6"/>
    <w:rsid w:val="003B465D"/>
    <w:rsid w:val="003B7F50"/>
    <w:rsid w:val="003C05B0"/>
    <w:rsid w:val="003C2DD7"/>
    <w:rsid w:val="003C3EF1"/>
    <w:rsid w:val="003C7BD4"/>
    <w:rsid w:val="003D0062"/>
    <w:rsid w:val="003D5DB6"/>
    <w:rsid w:val="003E4C58"/>
    <w:rsid w:val="003E6956"/>
    <w:rsid w:val="003F3599"/>
    <w:rsid w:val="003F787E"/>
    <w:rsid w:val="004037E0"/>
    <w:rsid w:val="00403FD8"/>
    <w:rsid w:val="00411F12"/>
    <w:rsid w:val="00412870"/>
    <w:rsid w:val="00413D81"/>
    <w:rsid w:val="00420CBE"/>
    <w:rsid w:val="00421630"/>
    <w:rsid w:val="00423581"/>
    <w:rsid w:val="0042508B"/>
    <w:rsid w:val="00430033"/>
    <w:rsid w:val="0043421A"/>
    <w:rsid w:val="00434AAF"/>
    <w:rsid w:val="004439EF"/>
    <w:rsid w:val="00446ABD"/>
    <w:rsid w:val="00446DDB"/>
    <w:rsid w:val="00447934"/>
    <w:rsid w:val="004479CE"/>
    <w:rsid w:val="0045366A"/>
    <w:rsid w:val="00453FEA"/>
    <w:rsid w:val="004571DA"/>
    <w:rsid w:val="0046246A"/>
    <w:rsid w:val="00463D79"/>
    <w:rsid w:val="00464A49"/>
    <w:rsid w:val="0046552D"/>
    <w:rsid w:val="004672E8"/>
    <w:rsid w:val="00472E4F"/>
    <w:rsid w:val="004730EB"/>
    <w:rsid w:val="00474C9F"/>
    <w:rsid w:val="00475550"/>
    <w:rsid w:val="00481A70"/>
    <w:rsid w:val="00483676"/>
    <w:rsid w:val="00491185"/>
    <w:rsid w:val="004917C9"/>
    <w:rsid w:val="004972E1"/>
    <w:rsid w:val="004A2FA0"/>
    <w:rsid w:val="004B2217"/>
    <w:rsid w:val="004C2F25"/>
    <w:rsid w:val="004C4D85"/>
    <w:rsid w:val="004D1717"/>
    <w:rsid w:val="004D2132"/>
    <w:rsid w:val="004D21D1"/>
    <w:rsid w:val="004D35E5"/>
    <w:rsid w:val="004D567A"/>
    <w:rsid w:val="004E1FAA"/>
    <w:rsid w:val="004E40D0"/>
    <w:rsid w:val="004F086D"/>
    <w:rsid w:val="004F1932"/>
    <w:rsid w:val="004F2CC8"/>
    <w:rsid w:val="004F38E0"/>
    <w:rsid w:val="004F4C14"/>
    <w:rsid w:val="004F66B7"/>
    <w:rsid w:val="005023A1"/>
    <w:rsid w:val="00506CB0"/>
    <w:rsid w:val="00506DAB"/>
    <w:rsid w:val="00510E71"/>
    <w:rsid w:val="005145A2"/>
    <w:rsid w:val="00514A5C"/>
    <w:rsid w:val="00515C53"/>
    <w:rsid w:val="0052147F"/>
    <w:rsid w:val="00522384"/>
    <w:rsid w:val="00524F40"/>
    <w:rsid w:val="00525C78"/>
    <w:rsid w:val="005277BA"/>
    <w:rsid w:val="005278A2"/>
    <w:rsid w:val="0053066A"/>
    <w:rsid w:val="00532AD0"/>
    <w:rsid w:val="00533FF1"/>
    <w:rsid w:val="005479FC"/>
    <w:rsid w:val="00547C04"/>
    <w:rsid w:val="00547EB0"/>
    <w:rsid w:val="005520AB"/>
    <w:rsid w:val="00552B55"/>
    <w:rsid w:val="0056062A"/>
    <w:rsid w:val="00560E84"/>
    <w:rsid w:val="005705F7"/>
    <w:rsid w:val="0057322B"/>
    <w:rsid w:val="00577C79"/>
    <w:rsid w:val="00580EFE"/>
    <w:rsid w:val="005912BF"/>
    <w:rsid w:val="005919FF"/>
    <w:rsid w:val="005A0F8B"/>
    <w:rsid w:val="005A2F8D"/>
    <w:rsid w:val="005A42E0"/>
    <w:rsid w:val="005A4452"/>
    <w:rsid w:val="005A45C4"/>
    <w:rsid w:val="005B033F"/>
    <w:rsid w:val="005B2317"/>
    <w:rsid w:val="005B375E"/>
    <w:rsid w:val="005B3E7C"/>
    <w:rsid w:val="005B71BE"/>
    <w:rsid w:val="005B78AA"/>
    <w:rsid w:val="005C4206"/>
    <w:rsid w:val="005C464C"/>
    <w:rsid w:val="005C7419"/>
    <w:rsid w:val="005D04F6"/>
    <w:rsid w:val="005D16C6"/>
    <w:rsid w:val="005D4841"/>
    <w:rsid w:val="005D60D0"/>
    <w:rsid w:val="005E2515"/>
    <w:rsid w:val="005E3FA8"/>
    <w:rsid w:val="005E54D8"/>
    <w:rsid w:val="005E5892"/>
    <w:rsid w:val="005F4932"/>
    <w:rsid w:val="005F568A"/>
    <w:rsid w:val="0060112A"/>
    <w:rsid w:val="00602EFE"/>
    <w:rsid w:val="0060633C"/>
    <w:rsid w:val="0060785C"/>
    <w:rsid w:val="006101E3"/>
    <w:rsid w:val="00611D37"/>
    <w:rsid w:val="0061734E"/>
    <w:rsid w:val="006179EC"/>
    <w:rsid w:val="00623E78"/>
    <w:rsid w:val="00633301"/>
    <w:rsid w:val="00636298"/>
    <w:rsid w:val="00637117"/>
    <w:rsid w:val="006413D0"/>
    <w:rsid w:val="00651810"/>
    <w:rsid w:val="00654636"/>
    <w:rsid w:val="00655DFC"/>
    <w:rsid w:val="00655E25"/>
    <w:rsid w:val="006566A5"/>
    <w:rsid w:val="00657F07"/>
    <w:rsid w:val="00661012"/>
    <w:rsid w:val="00661223"/>
    <w:rsid w:val="00663AAE"/>
    <w:rsid w:val="00666BDC"/>
    <w:rsid w:val="0066757F"/>
    <w:rsid w:val="0066765F"/>
    <w:rsid w:val="00671FFE"/>
    <w:rsid w:val="006742A8"/>
    <w:rsid w:val="00674ECA"/>
    <w:rsid w:val="00675313"/>
    <w:rsid w:val="00675F58"/>
    <w:rsid w:val="00682E6A"/>
    <w:rsid w:val="00683922"/>
    <w:rsid w:val="00685BAE"/>
    <w:rsid w:val="00686C9C"/>
    <w:rsid w:val="00690E01"/>
    <w:rsid w:val="006933A7"/>
    <w:rsid w:val="006957F4"/>
    <w:rsid w:val="00696C63"/>
    <w:rsid w:val="0069709F"/>
    <w:rsid w:val="006A1899"/>
    <w:rsid w:val="006A1EE3"/>
    <w:rsid w:val="006A1F48"/>
    <w:rsid w:val="006A44D7"/>
    <w:rsid w:val="006B14B3"/>
    <w:rsid w:val="006B2089"/>
    <w:rsid w:val="006B446D"/>
    <w:rsid w:val="006B5FFC"/>
    <w:rsid w:val="006C02C0"/>
    <w:rsid w:val="006C1AAF"/>
    <w:rsid w:val="006C55B8"/>
    <w:rsid w:val="006D6A1B"/>
    <w:rsid w:val="006E15CE"/>
    <w:rsid w:val="006E2FD5"/>
    <w:rsid w:val="006E6042"/>
    <w:rsid w:val="006E6CA6"/>
    <w:rsid w:val="006F22E2"/>
    <w:rsid w:val="0070046A"/>
    <w:rsid w:val="007006AC"/>
    <w:rsid w:val="00700E58"/>
    <w:rsid w:val="00710A5B"/>
    <w:rsid w:val="00714588"/>
    <w:rsid w:val="00715E27"/>
    <w:rsid w:val="0072217B"/>
    <w:rsid w:val="00726CBC"/>
    <w:rsid w:val="007361FD"/>
    <w:rsid w:val="007400C2"/>
    <w:rsid w:val="00745196"/>
    <w:rsid w:val="00747C67"/>
    <w:rsid w:val="00760480"/>
    <w:rsid w:val="00764893"/>
    <w:rsid w:val="00764973"/>
    <w:rsid w:val="00767F87"/>
    <w:rsid w:val="007815E7"/>
    <w:rsid w:val="00783407"/>
    <w:rsid w:val="0078402B"/>
    <w:rsid w:val="00793227"/>
    <w:rsid w:val="00794864"/>
    <w:rsid w:val="007B0B7D"/>
    <w:rsid w:val="007D07E5"/>
    <w:rsid w:val="007D166D"/>
    <w:rsid w:val="007D236E"/>
    <w:rsid w:val="007E19A5"/>
    <w:rsid w:val="007F09DF"/>
    <w:rsid w:val="007F20FA"/>
    <w:rsid w:val="007F792D"/>
    <w:rsid w:val="00800259"/>
    <w:rsid w:val="008012C5"/>
    <w:rsid w:val="008064D1"/>
    <w:rsid w:val="00814294"/>
    <w:rsid w:val="00820A31"/>
    <w:rsid w:val="00822040"/>
    <w:rsid w:val="008231E5"/>
    <w:rsid w:val="008272DA"/>
    <w:rsid w:val="00830047"/>
    <w:rsid w:val="0083089F"/>
    <w:rsid w:val="008376EF"/>
    <w:rsid w:val="008406E7"/>
    <w:rsid w:val="00845EBB"/>
    <w:rsid w:val="00853741"/>
    <w:rsid w:val="00857897"/>
    <w:rsid w:val="00860E03"/>
    <w:rsid w:val="00862EAE"/>
    <w:rsid w:val="00865844"/>
    <w:rsid w:val="00870969"/>
    <w:rsid w:val="00872D03"/>
    <w:rsid w:val="00881A43"/>
    <w:rsid w:val="00887497"/>
    <w:rsid w:val="00887CEA"/>
    <w:rsid w:val="00887DA9"/>
    <w:rsid w:val="008954BB"/>
    <w:rsid w:val="00897268"/>
    <w:rsid w:val="008A1524"/>
    <w:rsid w:val="008A5AEF"/>
    <w:rsid w:val="008A6E54"/>
    <w:rsid w:val="008B367B"/>
    <w:rsid w:val="008B3773"/>
    <w:rsid w:val="008B50CA"/>
    <w:rsid w:val="008C1924"/>
    <w:rsid w:val="008C70E1"/>
    <w:rsid w:val="008D1C8B"/>
    <w:rsid w:val="008D6787"/>
    <w:rsid w:val="008D7323"/>
    <w:rsid w:val="008D7B09"/>
    <w:rsid w:val="008E0F3A"/>
    <w:rsid w:val="008E690D"/>
    <w:rsid w:val="008E6A2B"/>
    <w:rsid w:val="008E77BC"/>
    <w:rsid w:val="008F41B3"/>
    <w:rsid w:val="008F7AAB"/>
    <w:rsid w:val="00902932"/>
    <w:rsid w:val="00902F60"/>
    <w:rsid w:val="00906750"/>
    <w:rsid w:val="00911248"/>
    <w:rsid w:val="00912DC9"/>
    <w:rsid w:val="00921FAC"/>
    <w:rsid w:val="00922D51"/>
    <w:rsid w:val="0092513E"/>
    <w:rsid w:val="00927812"/>
    <w:rsid w:val="00930FFA"/>
    <w:rsid w:val="0093131D"/>
    <w:rsid w:val="00931CD8"/>
    <w:rsid w:val="00943D5C"/>
    <w:rsid w:val="0094462F"/>
    <w:rsid w:val="00945507"/>
    <w:rsid w:val="00945A87"/>
    <w:rsid w:val="009516EC"/>
    <w:rsid w:val="00952875"/>
    <w:rsid w:val="00953239"/>
    <w:rsid w:val="00961723"/>
    <w:rsid w:val="0096378C"/>
    <w:rsid w:val="00963DFB"/>
    <w:rsid w:val="0097194E"/>
    <w:rsid w:val="00976FA3"/>
    <w:rsid w:val="00980607"/>
    <w:rsid w:val="009852B5"/>
    <w:rsid w:val="0098637E"/>
    <w:rsid w:val="009869FC"/>
    <w:rsid w:val="0098781B"/>
    <w:rsid w:val="00987F98"/>
    <w:rsid w:val="00990287"/>
    <w:rsid w:val="00990CED"/>
    <w:rsid w:val="0099222A"/>
    <w:rsid w:val="009A0648"/>
    <w:rsid w:val="009A622F"/>
    <w:rsid w:val="009C0E94"/>
    <w:rsid w:val="009C2D25"/>
    <w:rsid w:val="009C4914"/>
    <w:rsid w:val="009D223A"/>
    <w:rsid w:val="009E1D45"/>
    <w:rsid w:val="009E282F"/>
    <w:rsid w:val="009E3943"/>
    <w:rsid w:val="009E6D51"/>
    <w:rsid w:val="009F3270"/>
    <w:rsid w:val="00A105DD"/>
    <w:rsid w:val="00A13480"/>
    <w:rsid w:val="00A13AD1"/>
    <w:rsid w:val="00A268C4"/>
    <w:rsid w:val="00A26E2B"/>
    <w:rsid w:val="00A37727"/>
    <w:rsid w:val="00A41605"/>
    <w:rsid w:val="00A424A6"/>
    <w:rsid w:val="00A466C6"/>
    <w:rsid w:val="00A50615"/>
    <w:rsid w:val="00A53EB9"/>
    <w:rsid w:val="00A54B62"/>
    <w:rsid w:val="00A60A58"/>
    <w:rsid w:val="00A62FB0"/>
    <w:rsid w:val="00A63D09"/>
    <w:rsid w:val="00A650EA"/>
    <w:rsid w:val="00A65C28"/>
    <w:rsid w:val="00A6709B"/>
    <w:rsid w:val="00A675BE"/>
    <w:rsid w:val="00A771BD"/>
    <w:rsid w:val="00A835CC"/>
    <w:rsid w:val="00A8498A"/>
    <w:rsid w:val="00A853F4"/>
    <w:rsid w:val="00A86FA1"/>
    <w:rsid w:val="00A87900"/>
    <w:rsid w:val="00A93D4F"/>
    <w:rsid w:val="00A94DAE"/>
    <w:rsid w:val="00A961B8"/>
    <w:rsid w:val="00AA22AF"/>
    <w:rsid w:val="00AA3BB0"/>
    <w:rsid w:val="00AA49D8"/>
    <w:rsid w:val="00AA71D2"/>
    <w:rsid w:val="00AB2DE7"/>
    <w:rsid w:val="00AB3B26"/>
    <w:rsid w:val="00AB6165"/>
    <w:rsid w:val="00AB68CE"/>
    <w:rsid w:val="00AC0633"/>
    <w:rsid w:val="00AC0A7B"/>
    <w:rsid w:val="00AC1428"/>
    <w:rsid w:val="00AC1884"/>
    <w:rsid w:val="00AC22AA"/>
    <w:rsid w:val="00AC609A"/>
    <w:rsid w:val="00AD15DC"/>
    <w:rsid w:val="00AD29F8"/>
    <w:rsid w:val="00AD404B"/>
    <w:rsid w:val="00AD42B0"/>
    <w:rsid w:val="00AE2A09"/>
    <w:rsid w:val="00AE2F16"/>
    <w:rsid w:val="00AE3877"/>
    <w:rsid w:val="00AE573E"/>
    <w:rsid w:val="00AE58CE"/>
    <w:rsid w:val="00AF0306"/>
    <w:rsid w:val="00AF039D"/>
    <w:rsid w:val="00AF2434"/>
    <w:rsid w:val="00B032AF"/>
    <w:rsid w:val="00B074EF"/>
    <w:rsid w:val="00B10628"/>
    <w:rsid w:val="00B10723"/>
    <w:rsid w:val="00B17031"/>
    <w:rsid w:val="00B21D3A"/>
    <w:rsid w:val="00B246E7"/>
    <w:rsid w:val="00B26B1A"/>
    <w:rsid w:val="00B3051F"/>
    <w:rsid w:val="00B40E68"/>
    <w:rsid w:val="00B42FDE"/>
    <w:rsid w:val="00B45AF0"/>
    <w:rsid w:val="00B45B72"/>
    <w:rsid w:val="00B4695E"/>
    <w:rsid w:val="00B5433E"/>
    <w:rsid w:val="00B57AE3"/>
    <w:rsid w:val="00B6369E"/>
    <w:rsid w:val="00B652F0"/>
    <w:rsid w:val="00B72329"/>
    <w:rsid w:val="00B7595E"/>
    <w:rsid w:val="00B76A54"/>
    <w:rsid w:val="00B82978"/>
    <w:rsid w:val="00B83EA6"/>
    <w:rsid w:val="00B868EC"/>
    <w:rsid w:val="00B9020F"/>
    <w:rsid w:val="00B923C6"/>
    <w:rsid w:val="00BA1B49"/>
    <w:rsid w:val="00BA4467"/>
    <w:rsid w:val="00BB0686"/>
    <w:rsid w:val="00BB195E"/>
    <w:rsid w:val="00BB4C5C"/>
    <w:rsid w:val="00BB6B30"/>
    <w:rsid w:val="00BC34E4"/>
    <w:rsid w:val="00BC5E27"/>
    <w:rsid w:val="00BC5EC6"/>
    <w:rsid w:val="00BD0182"/>
    <w:rsid w:val="00BD2383"/>
    <w:rsid w:val="00BD6B1F"/>
    <w:rsid w:val="00BD700D"/>
    <w:rsid w:val="00BD7B2C"/>
    <w:rsid w:val="00BF6453"/>
    <w:rsid w:val="00BF76A2"/>
    <w:rsid w:val="00C02617"/>
    <w:rsid w:val="00C04795"/>
    <w:rsid w:val="00C0691B"/>
    <w:rsid w:val="00C126DE"/>
    <w:rsid w:val="00C203E2"/>
    <w:rsid w:val="00C23615"/>
    <w:rsid w:val="00C24A41"/>
    <w:rsid w:val="00C27F65"/>
    <w:rsid w:val="00C3487E"/>
    <w:rsid w:val="00C3686D"/>
    <w:rsid w:val="00C403BC"/>
    <w:rsid w:val="00C410B8"/>
    <w:rsid w:val="00C42BD5"/>
    <w:rsid w:val="00C44B5B"/>
    <w:rsid w:val="00C459A0"/>
    <w:rsid w:val="00C45C0A"/>
    <w:rsid w:val="00C5562D"/>
    <w:rsid w:val="00C57E00"/>
    <w:rsid w:val="00C631E9"/>
    <w:rsid w:val="00C64336"/>
    <w:rsid w:val="00C7071D"/>
    <w:rsid w:val="00C70CE6"/>
    <w:rsid w:val="00C74309"/>
    <w:rsid w:val="00C779FF"/>
    <w:rsid w:val="00C804B5"/>
    <w:rsid w:val="00C85F0D"/>
    <w:rsid w:val="00C907F8"/>
    <w:rsid w:val="00C91C9A"/>
    <w:rsid w:val="00C92104"/>
    <w:rsid w:val="00C92153"/>
    <w:rsid w:val="00C93FAE"/>
    <w:rsid w:val="00C94A88"/>
    <w:rsid w:val="00C9585D"/>
    <w:rsid w:val="00CA3B38"/>
    <w:rsid w:val="00CA461D"/>
    <w:rsid w:val="00CA4D65"/>
    <w:rsid w:val="00CB0133"/>
    <w:rsid w:val="00CC0727"/>
    <w:rsid w:val="00CC0963"/>
    <w:rsid w:val="00CC1608"/>
    <w:rsid w:val="00CD1FD8"/>
    <w:rsid w:val="00CE2968"/>
    <w:rsid w:val="00CE3716"/>
    <w:rsid w:val="00CE6D4E"/>
    <w:rsid w:val="00CF502F"/>
    <w:rsid w:val="00CF563A"/>
    <w:rsid w:val="00CF7CC8"/>
    <w:rsid w:val="00D0008F"/>
    <w:rsid w:val="00D00A03"/>
    <w:rsid w:val="00D01738"/>
    <w:rsid w:val="00D0237E"/>
    <w:rsid w:val="00D0453D"/>
    <w:rsid w:val="00D05CA5"/>
    <w:rsid w:val="00D11CB4"/>
    <w:rsid w:val="00D13387"/>
    <w:rsid w:val="00D1604B"/>
    <w:rsid w:val="00D22E11"/>
    <w:rsid w:val="00D25DDB"/>
    <w:rsid w:val="00D31935"/>
    <w:rsid w:val="00D32660"/>
    <w:rsid w:val="00D33538"/>
    <w:rsid w:val="00D406BA"/>
    <w:rsid w:val="00D410CD"/>
    <w:rsid w:val="00D47275"/>
    <w:rsid w:val="00D5296F"/>
    <w:rsid w:val="00D54383"/>
    <w:rsid w:val="00D7334C"/>
    <w:rsid w:val="00D81F8A"/>
    <w:rsid w:val="00D8472B"/>
    <w:rsid w:val="00D857D1"/>
    <w:rsid w:val="00D9301C"/>
    <w:rsid w:val="00DA0973"/>
    <w:rsid w:val="00DC12CA"/>
    <w:rsid w:val="00DC3BBA"/>
    <w:rsid w:val="00DC3C7F"/>
    <w:rsid w:val="00DC4BB6"/>
    <w:rsid w:val="00DC5ADC"/>
    <w:rsid w:val="00DF4DC0"/>
    <w:rsid w:val="00DF531A"/>
    <w:rsid w:val="00E0262D"/>
    <w:rsid w:val="00E027AC"/>
    <w:rsid w:val="00E03A29"/>
    <w:rsid w:val="00E14FE8"/>
    <w:rsid w:val="00E156CC"/>
    <w:rsid w:val="00E1792D"/>
    <w:rsid w:val="00E22BDA"/>
    <w:rsid w:val="00E240A7"/>
    <w:rsid w:val="00E24FFB"/>
    <w:rsid w:val="00E25565"/>
    <w:rsid w:val="00E31676"/>
    <w:rsid w:val="00E365E7"/>
    <w:rsid w:val="00E404B9"/>
    <w:rsid w:val="00E41671"/>
    <w:rsid w:val="00E45E35"/>
    <w:rsid w:val="00E53EBC"/>
    <w:rsid w:val="00E558A2"/>
    <w:rsid w:val="00E64C6F"/>
    <w:rsid w:val="00E64F0F"/>
    <w:rsid w:val="00E66FCA"/>
    <w:rsid w:val="00E7204F"/>
    <w:rsid w:val="00E7380F"/>
    <w:rsid w:val="00E815D3"/>
    <w:rsid w:val="00E85123"/>
    <w:rsid w:val="00E8687A"/>
    <w:rsid w:val="00E91649"/>
    <w:rsid w:val="00E963B3"/>
    <w:rsid w:val="00E9690B"/>
    <w:rsid w:val="00EA4FEA"/>
    <w:rsid w:val="00EB4117"/>
    <w:rsid w:val="00EB52A3"/>
    <w:rsid w:val="00EB6A9C"/>
    <w:rsid w:val="00EB7A0E"/>
    <w:rsid w:val="00EC0105"/>
    <w:rsid w:val="00EC3E60"/>
    <w:rsid w:val="00ED127E"/>
    <w:rsid w:val="00ED1558"/>
    <w:rsid w:val="00ED1A6B"/>
    <w:rsid w:val="00ED27A0"/>
    <w:rsid w:val="00ED33B7"/>
    <w:rsid w:val="00ED345E"/>
    <w:rsid w:val="00ED5B9D"/>
    <w:rsid w:val="00EE07D1"/>
    <w:rsid w:val="00EE2793"/>
    <w:rsid w:val="00EE2C11"/>
    <w:rsid w:val="00EE39DB"/>
    <w:rsid w:val="00EE3A5F"/>
    <w:rsid w:val="00EE5A3D"/>
    <w:rsid w:val="00F003F8"/>
    <w:rsid w:val="00F00525"/>
    <w:rsid w:val="00F057BA"/>
    <w:rsid w:val="00F16494"/>
    <w:rsid w:val="00F22B3B"/>
    <w:rsid w:val="00F240B6"/>
    <w:rsid w:val="00F31C4B"/>
    <w:rsid w:val="00F4155A"/>
    <w:rsid w:val="00F4708E"/>
    <w:rsid w:val="00F57E3C"/>
    <w:rsid w:val="00F57ED5"/>
    <w:rsid w:val="00F60D29"/>
    <w:rsid w:val="00F709CC"/>
    <w:rsid w:val="00F72407"/>
    <w:rsid w:val="00F917A5"/>
    <w:rsid w:val="00FA0577"/>
    <w:rsid w:val="00FA2143"/>
    <w:rsid w:val="00FA3AAC"/>
    <w:rsid w:val="00FA4FD2"/>
    <w:rsid w:val="00FA5053"/>
    <w:rsid w:val="00FA5F68"/>
    <w:rsid w:val="00FA666E"/>
    <w:rsid w:val="00FB0218"/>
    <w:rsid w:val="00FB3C03"/>
    <w:rsid w:val="00FB41AE"/>
    <w:rsid w:val="00FB4626"/>
    <w:rsid w:val="00FB6795"/>
    <w:rsid w:val="00FB72DF"/>
    <w:rsid w:val="00FC1E86"/>
    <w:rsid w:val="00FC5230"/>
    <w:rsid w:val="00FC5D50"/>
    <w:rsid w:val="00FC6A9B"/>
    <w:rsid w:val="00FD1844"/>
    <w:rsid w:val="00FD4694"/>
    <w:rsid w:val="00FD71DE"/>
    <w:rsid w:val="00FD7F08"/>
    <w:rsid w:val="00FE096C"/>
    <w:rsid w:val="00FE1932"/>
    <w:rsid w:val="00FF2E3B"/>
    <w:rsid w:val="00FF4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D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C4D1D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2C4D1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C4D1D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C4D1D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C4D1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C4D1D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C4D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C4D1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2C4D1D"/>
  </w:style>
  <w:style w:type="character" w:styleId="ac">
    <w:name w:val="Strong"/>
    <w:basedOn w:val="a0"/>
    <w:uiPriority w:val="22"/>
    <w:qFormat/>
    <w:rsid w:val="002C4D1D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EE3A5F"/>
    <w:rPr>
      <w:color w:val="954F72" w:themeColor="followed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rsid w:val="00AF030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AF030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AF0306"/>
    <w:rPr>
      <w:vertAlign w:val="superscript"/>
    </w:rPr>
  </w:style>
  <w:style w:type="paragraph" w:styleId="af1">
    <w:name w:val="Revision"/>
    <w:hidden/>
    <w:uiPriority w:val="99"/>
    <w:semiHidden/>
    <w:rsid w:val="00675313"/>
    <w:pPr>
      <w:spacing w:after="0" w:line="240" w:lineRule="auto"/>
    </w:pPr>
  </w:style>
  <w:style w:type="table" w:styleId="af2">
    <w:name w:val="Table Grid"/>
    <w:basedOn w:val="a1"/>
    <w:uiPriority w:val="39"/>
    <w:rsid w:val="00FA5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2"/>
    <w:uiPriority w:val="39"/>
    <w:rsid w:val="009922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uiPriority w:val="99"/>
    <w:unhideWhenUsed/>
    <w:rsid w:val="00FD1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FD1844"/>
  </w:style>
  <w:style w:type="paragraph" w:styleId="af5">
    <w:name w:val="footer"/>
    <w:basedOn w:val="a"/>
    <w:link w:val="af6"/>
    <w:uiPriority w:val="99"/>
    <w:unhideWhenUsed/>
    <w:rsid w:val="00FD1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FD1844"/>
  </w:style>
  <w:style w:type="paragraph" w:customStyle="1" w:styleId="Default">
    <w:name w:val="Default"/>
    <w:rsid w:val="00D410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018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41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8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6588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8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280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5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4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969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6102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info.bank@domrf.ru" TargetMode="External"/><Relationship Id="rId13" Type="http://schemas.openxmlformats.org/officeDocument/2006/relationships/hyperlink" Target="http://www.rostelecom.ru" TargetMode="External"/><Relationship Id="rId18" Type="http://schemas.openxmlformats.org/officeDocument/2006/relationships/hyperlink" Target="http://www.domrfban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mvideo.ru" TargetMode="External"/><Relationship Id="rId17" Type="http://schemas.openxmlformats.org/officeDocument/2006/relationships/hyperlink" Target="mailto:%20info.bank@domrf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omrfbank.ru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gafon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domrfbank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vyaznoy.ru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domrfbank.ru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2898D-FBEA-4D3F-A6D1-759135A13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AHML</Company>
  <LinksUpToDate>false</LinksUpToDate>
  <CharactersWithSpaces>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Спирина Светлана Николаевна</dc:creator>
  <cp:lastModifiedBy>konevina</cp:lastModifiedBy>
  <cp:revision>2</cp:revision>
  <cp:lastPrinted>2019-02-26T05:37:00Z</cp:lastPrinted>
  <dcterms:created xsi:type="dcterms:W3CDTF">2019-02-26T03:43:00Z</dcterms:created>
  <dcterms:modified xsi:type="dcterms:W3CDTF">2019-02-26T05:38:00Z</dcterms:modified>
</cp:coreProperties>
</file>