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61"/>
        <w:gridCol w:w="6237"/>
        <w:gridCol w:w="1241"/>
        <w:gridCol w:w="2491"/>
      </w:tblGrid>
      <w:tr w:rsidR="002D101A" w:rsidRPr="00734938" w:rsidTr="002D101A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2D101A" w:rsidRPr="00734938" w:rsidRDefault="002D101A" w:rsidP="002D101A">
            <w:pPr>
              <w:framePr w:wrap="notBeside" w:vAnchor="text" w:hAnchor="page" w:x="1113" w:y="-9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9" w:type="dxa"/>
            <w:gridSpan w:val="3"/>
            <w:vMerge w:val="restart"/>
            <w:shd w:val="clear" w:color="auto" w:fill="FFFFFF"/>
          </w:tcPr>
          <w:p w:rsidR="002D101A" w:rsidRPr="00A4654C" w:rsidRDefault="002D101A" w:rsidP="00664673">
            <w:pPr>
              <w:pStyle w:val="7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654C">
              <w:rPr>
                <w:rFonts w:ascii="Times New Roman" w:hAnsi="Times New Roman" w:cs="Times New Roman"/>
                <w:b/>
              </w:rPr>
              <w:t>СПИСОК ДОКУМЕНТОВ № 1</w:t>
            </w:r>
          </w:p>
          <w:p w:rsidR="002D101A" w:rsidRPr="00734938" w:rsidRDefault="002D101A" w:rsidP="00664673">
            <w:pPr>
              <w:pStyle w:val="70"/>
              <w:framePr w:wrap="notBeside" w:vAnchor="text" w:hAnchor="page" w:x="1113" w:y="-938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4654C">
              <w:rPr>
                <w:rFonts w:ascii="Times New Roman" w:hAnsi="Times New Roman" w:cs="Times New Roman"/>
                <w:b/>
              </w:rPr>
              <w:t>(для получения ипотечного займа «Материнский капитал - Срочный»)</w:t>
            </w:r>
          </w:p>
        </w:tc>
      </w:tr>
      <w:tr w:rsidR="002D101A" w:rsidRPr="00734938" w:rsidTr="002D101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2D101A" w:rsidRPr="00734938" w:rsidRDefault="002D101A" w:rsidP="002D101A">
            <w:pPr>
              <w:framePr w:wrap="notBeside" w:vAnchor="text" w:hAnchor="page" w:x="1113" w:y="-9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9" w:type="dxa"/>
            <w:gridSpan w:val="3"/>
            <w:vMerge/>
            <w:shd w:val="clear" w:color="auto" w:fill="FFFFFF"/>
          </w:tcPr>
          <w:p w:rsidR="002D101A" w:rsidRPr="00734938" w:rsidRDefault="002D101A" w:rsidP="00664673">
            <w:pPr>
              <w:pStyle w:val="70"/>
              <w:framePr w:wrap="notBeside" w:vAnchor="text" w:hAnchor="page" w:x="1113" w:y="-938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C1849" w:rsidRPr="00734938" w:rsidTr="0073493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DC1849" w:rsidRPr="00734938" w:rsidRDefault="00437667" w:rsidP="002D101A">
            <w:pPr>
              <w:pStyle w:val="30"/>
              <w:framePr w:wrap="notBeside" w:vAnchor="text" w:hAnchor="page" w:x="1113" w:y="-938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73493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shd w:val="clear" w:color="auto" w:fill="FFFFFF"/>
          </w:tcPr>
          <w:p w:rsidR="00DC1849" w:rsidRPr="00734938" w:rsidRDefault="00437667" w:rsidP="00664673">
            <w:pPr>
              <w:pStyle w:val="30"/>
              <w:framePr w:wrap="notBeside" w:vAnchor="text" w:hAnchor="page" w:x="1113" w:y="-938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3493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732" w:type="dxa"/>
            <w:gridSpan w:val="2"/>
            <w:shd w:val="clear" w:color="auto" w:fill="FFFFFF"/>
          </w:tcPr>
          <w:p w:rsidR="00DC1849" w:rsidRPr="00734938" w:rsidRDefault="00437667" w:rsidP="00664673">
            <w:pPr>
              <w:pStyle w:val="3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93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1849" w:rsidRPr="00734938" w:rsidTr="00734938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DC1849" w:rsidRPr="00734938" w:rsidRDefault="00437667" w:rsidP="002D101A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ind w:left="120"/>
            </w:pPr>
            <w:r w:rsidRPr="00734938">
              <w:t>1</w:t>
            </w:r>
          </w:p>
        </w:tc>
        <w:tc>
          <w:tcPr>
            <w:tcW w:w="6237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Заявление-Анкета установленного образца -</w:t>
            </w:r>
          </w:p>
          <w:p w:rsidR="00DC1849" w:rsidRPr="00734938" w:rsidRDefault="00437667" w:rsidP="00664673">
            <w:pPr>
              <w:pStyle w:val="60"/>
              <w:framePr w:wrap="notBeside" w:vAnchor="text" w:hAnchor="page" w:x="1113" w:y="-938"/>
              <w:shd w:val="clear" w:color="auto" w:fill="auto"/>
              <w:spacing w:before="0" w:line="240" w:lineRule="auto"/>
            </w:pPr>
            <w:r w:rsidRPr="00734938">
              <w:t>от каждого из Заемщиков (супруг/супруга)</w:t>
            </w:r>
          </w:p>
        </w:tc>
        <w:tc>
          <w:tcPr>
            <w:tcW w:w="3732" w:type="dxa"/>
            <w:gridSpan w:val="2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ОРИГИНАЛ</w:t>
            </w:r>
          </w:p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(выдается в офисе или скачать с сайта:</w:t>
            </w:r>
            <w:r w:rsidR="002D101A" w:rsidRPr="00734938">
              <w:rPr>
                <w:lang w:val="ru-RU"/>
              </w:rPr>
              <w:t xml:space="preserve"> </w:t>
            </w:r>
            <w:r w:rsidR="002D101A" w:rsidRPr="00734938">
              <w:rPr>
                <w:sz w:val="20"/>
                <w:szCs w:val="20"/>
                <w:shd w:val="clear" w:color="auto" w:fill="FFFFFF"/>
              </w:rPr>
              <w:t>http://www.ipotekarb.ru</w:t>
            </w:r>
            <w:r w:rsidRPr="00734938">
              <w:rPr>
                <w:rStyle w:val="a5"/>
              </w:rPr>
              <w:t>)</w:t>
            </w:r>
          </w:p>
        </w:tc>
      </w:tr>
      <w:tr w:rsidR="00DC1849" w:rsidRPr="00734938" w:rsidTr="00734938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DC1849" w:rsidRPr="00734938" w:rsidRDefault="00437667" w:rsidP="002D101A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ind w:left="120"/>
            </w:pPr>
            <w:r w:rsidRPr="00734938">
              <w:t>2</w:t>
            </w:r>
          </w:p>
        </w:tc>
        <w:tc>
          <w:tcPr>
            <w:tcW w:w="6237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Паспорт гражданина РФ -</w:t>
            </w:r>
          </w:p>
          <w:p w:rsidR="00DC1849" w:rsidRPr="00734938" w:rsidRDefault="00437667" w:rsidP="00664673">
            <w:pPr>
              <w:pStyle w:val="60"/>
              <w:framePr w:wrap="notBeside" w:vAnchor="text" w:hAnchor="page" w:x="1113" w:y="-938"/>
              <w:shd w:val="clear" w:color="auto" w:fill="auto"/>
              <w:spacing w:before="0" w:line="240" w:lineRule="auto"/>
            </w:pPr>
            <w:r w:rsidRPr="00734938">
              <w:t>всех Заемщиков и их детей (в возрасте от 14 лет)</w:t>
            </w:r>
          </w:p>
        </w:tc>
        <w:tc>
          <w:tcPr>
            <w:tcW w:w="3732" w:type="dxa"/>
            <w:gridSpan w:val="2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(все страницы, включая пустые)</w:t>
            </w:r>
          </w:p>
        </w:tc>
      </w:tr>
      <w:tr w:rsidR="00DC1849" w:rsidRPr="00734938" w:rsidTr="00734938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DC1849" w:rsidRPr="00734938" w:rsidRDefault="00437667" w:rsidP="002D101A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ind w:left="120"/>
            </w:pPr>
            <w:r w:rsidRPr="00734938">
              <w:t>3</w:t>
            </w:r>
          </w:p>
        </w:tc>
        <w:tc>
          <w:tcPr>
            <w:tcW w:w="6237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Страховое свидетельство государственного пенсионного страхования (СНИЛС) -</w:t>
            </w:r>
            <w:r w:rsidRPr="00734938">
              <w:rPr>
                <w:rStyle w:val="a6"/>
              </w:rPr>
              <w:t xml:space="preserve"> всех Заемщиков</w:t>
            </w:r>
          </w:p>
        </w:tc>
        <w:tc>
          <w:tcPr>
            <w:tcW w:w="3732" w:type="dxa"/>
            <w:gridSpan w:val="2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rPr>
                <w:rStyle w:val="9pt"/>
              </w:rPr>
              <w:t xml:space="preserve">КОПИЯ </w:t>
            </w:r>
            <w:r w:rsidRPr="00734938">
              <w:t>(с обеих сторон)</w:t>
            </w:r>
          </w:p>
        </w:tc>
      </w:tr>
      <w:tr w:rsidR="00DC1849" w:rsidRPr="00734938" w:rsidTr="00734938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DC1849" w:rsidRPr="00734938" w:rsidRDefault="00437667" w:rsidP="002D101A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ind w:left="120"/>
            </w:pPr>
            <w:r w:rsidRPr="00734938">
              <w:t>4</w:t>
            </w:r>
          </w:p>
        </w:tc>
        <w:tc>
          <w:tcPr>
            <w:tcW w:w="6237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Сертификат на Материнский (семейный) капитал</w:t>
            </w:r>
          </w:p>
        </w:tc>
        <w:tc>
          <w:tcPr>
            <w:tcW w:w="3732" w:type="dxa"/>
            <w:gridSpan w:val="2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734938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DC1849" w:rsidRPr="00734938" w:rsidRDefault="00437667" w:rsidP="002D101A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ind w:left="120"/>
            </w:pPr>
            <w:r w:rsidRPr="00734938">
              <w:t>5</w:t>
            </w:r>
          </w:p>
        </w:tc>
        <w:tc>
          <w:tcPr>
            <w:tcW w:w="6237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Справка из Пенсионного фонда РФ об остатке средств Материнского (семейного) капитала на счете</w:t>
            </w:r>
          </w:p>
        </w:tc>
        <w:tc>
          <w:tcPr>
            <w:tcW w:w="3732" w:type="dxa"/>
            <w:gridSpan w:val="2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ОРИГИНАЛ</w:t>
            </w:r>
          </w:p>
        </w:tc>
      </w:tr>
      <w:tr w:rsidR="00DC1849" w:rsidRPr="00734938" w:rsidTr="00734938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DC1849" w:rsidRPr="00734938" w:rsidRDefault="00437667" w:rsidP="002D101A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ind w:left="120"/>
            </w:pPr>
            <w:r w:rsidRPr="00734938">
              <w:t>6</w:t>
            </w:r>
          </w:p>
        </w:tc>
        <w:tc>
          <w:tcPr>
            <w:tcW w:w="6237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Свидетельство о заключении/расторжении брака</w:t>
            </w:r>
          </w:p>
        </w:tc>
        <w:tc>
          <w:tcPr>
            <w:tcW w:w="3732" w:type="dxa"/>
            <w:gridSpan w:val="2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734938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DC1849" w:rsidRPr="00734938" w:rsidRDefault="00437667" w:rsidP="002D101A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ind w:left="120"/>
            </w:pPr>
            <w:r w:rsidRPr="00734938">
              <w:t>7</w:t>
            </w:r>
          </w:p>
        </w:tc>
        <w:tc>
          <w:tcPr>
            <w:tcW w:w="6237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Свидетельство о рождении/усыновлении/удочерении детей (независимо от их возраста)</w:t>
            </w:r>
          </w:p>
        </w:tc>
        <w:tc>
          <w:tcPr>
            <w:tcW w:w="3732" w:type="dxa"/>
            <w:gridSpan w:val="2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546" w:type="dxa"/>
            <w:gridSpan w:val="5"/>
            <w:shd w:val="clear" w:color="auto" w:fill="FFFFFF"/>
          </w:tcPr>
          <w:p w:rsidR="00DC1849" w:rsidRPr="00734938" w:rsidRDefault="00437667" w:rsidP="00664673">
            <w:pPr>
              <w:pStyle w:val="50"/>
              <w:framePr w:wrap="notBeside" w:vAnchor="text" w:hAnchor="page" w:x="1113" w:y="-938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34938">
              <w:rPr>
                <w:rFonts w:ascii="Times New Roman" w:hAnsi="Times New Roman" w:cs="Times New Roman"/>
              </w:rPr>
              <w:t>Дополнительные документы (предоставляются при их наличии):</w:t>
            </w:r>
          </w:p>
        </w:tc>
      </w:tr>
      <w:tr w:rsidR="00DC1849" w:rsidRPr="00734938" w:rsidTr="00082135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DC1849" w:rsidRPr="00734938" w:rsidRDefault="00437667" w:rsidP="002D101A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ind w:left="120"/>
            </w:pPr>
            <w:r w:rsidRPr="00734938">
              <w:t>1</w:t>
            </w:r>
          </w:p>
        </w:tc>
        <w:tc>
          <w:tcPr>
            <w:tcW w:w="6237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Брачный договор</w:t>
            </w:r>
          </w:p>
        </w:tc>
        <w:tc>
          <w:tcPr>
            <w:tcW w:w="3732" w:type="dxa"/>
            <w:gridSpan w:val="2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082135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DC1849" w:rsidRPr="00734938" w:rsidRDefault="00437667" w:rsidP="002D101A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ind w:left="120"/>
            </w:pPr>
            <w:r w:rsidRPr="00734938">
              <w:t>2</w:t>
            </w:r>
          </w:p>
        </w:tc>
        <w:tc>
          <w:tcPr>
            <w:tcW w:w="6237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Документ, на основании которого были изменены Фамилия/Имя/Отечество Заемщиков и их детей</w:t>
            </w:r>
          </w:p>
        </w:tc>
        <w:tc>
          <w:tcPr>
            <w:tcW w:w="3732" w:type="dxa"/>
            <w:gridSpan w:val="2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0546" w:type="dxa"/>
            <w:gridSpan w:val="5"/>
            <w:shd w:val="clear" w:color="auto" w:fill="FFFFFF"/>
          </w:tcPr>
          <w:p w:rsidR="00DC1849" w:rsidRPr="00734938" w:rsidRDefault="00437667" w:rsidP="00664673">
            <w:pPr>
              <w:pStyle w:val="3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938">
              <w:rPr>
                <w:rFonts w:ascii="Times New Roman" w:hAnsi="Times New Roman" w:cs="Times New Roman"/>
              </w:rPr>
              <w:t>ВАЖНО: На дату подписания договора займа и документов купли-продажи Жилого помещения всем Заемщикам необходимо обязательно иметь регистрацию (прописку).</w:t>
            </w:r>
          </w:p>
        </w:tc>
      </w:tr>
      <w:tr w:rsidR="00664673" w:rsidRPr="00734938" w:rsidTr="00664673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0546" w:type="dxa"/>
            <w:gridSpan w:val="5"/>
            <w:shd w:val="clear" w:color="auto" w:fill="FFFFFF"/>
          </w:tcPr>
          <w:p w:rsidR="00664673" w:rsidRPr="00A4654C" w:rsidRDefault="00664673" w:rsidP="00A4654C">
            <w:pPr>
              <w:pStyle w:val="70"/>
              <w:framePr w:wrap="notBeside" w:vAnchor="text" w:hAnchor="page" w:x="1113" w:y="-938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A4654C">
              <w:rPr>
                <w:rFonts w:ascii="Times New Roman" w:hAnsi="Times New Roman" w:cs="Times New Roman"/>
                <w:b/>
              </w:rPr>
              <w:t>СПИСОК ДОКУМЕНТОВ № 2</w:t>
            </w:r>
          </w:p>
          <w:p w:rsidR="00664673" w:rsidRPr="00734938" w:rsidRDefault="00664673" w:rsidP="00A4654C">
            <w:pPr>
              <w:pStyle w:val="70"/>
              <w:framePr w:wrap="notBeside" w:vAnchor="text" w:hAnchor="page" w:x="1113" w:y="-938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4654C">
              <w:rPr>
                <w:rFonts w:ascii="Times New Roman" w:hAnsi="Times New Roman" w:cs="Times New Roman"/>
                <w:b/>
              </w:rPr>
              <w:t>(для оформления сделки купли-продажи и ипотеки Жилого помещения)</w:t>
            </w:r>
            <w:bookmarkEnd w:id="0"/>
          </w:p>
        </w:tc>
      </w:tr>
      <w:tr w:rsidR="00DC1849" w:rsidRPr="00734938" w:rsidTr="00664673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30"/>
              <w:framePr w:wrap="notBeside" w:vAnchor="text" w:hAnchor="page" w:x="1113" w:y="-938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</w:rPr>
            </w:pPr>
            <w:r w:rsidRPr="0073493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30"/>
              <w:framePr w:wrap="notBeside" w:vAnchor="text" w:hAnchor="page" w:x="1113" w:y="-938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3493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3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93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1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widowControl w:val="0"/>
              <w:shd w:val="clear" w:color="auto" w:fill="auto"/>
              <w:spacing w:line="240" w:lineRule="auto"/>
            </w:pPr>
            <w:r w:rsidRPr="00734938">
              <w:t>Паспорта всех продавцов Жилого помещения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rPr>
                <w:rStyle w:val="9pt"/>
              </w:rPr>
              <w:t>КОПИЯ</w:t>
            </w:r>
            <w:r w:rsidRPr="00734938">
              <w:t xml:space="preserve"> (все страницы)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2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Свидетельство о заключении /расторжении брака продавцов Жилого помещения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3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60"/>
              <w:framePr w:wrap="notBeside" w:vAnchor="text" w:hAnchor="page" w:x="1113" w:y="-938"/>
              <w:shd w:val="clear" w:color="auto" w:fill="auto"/>
              <w:spacing w:before="0" w:line="240" w:lineRule="auto"/>
            </w:pPr>
            <w:r w:rsidRPr="00734938">
              <w:rPr>
                <w:rStyle w:val="61"/>
              </w:rPr>
              <w:t xml:space="preserve">Правоустанавливающие документы на приобретаемое Жилое помещение </w:t>
            </w:r>
            <w:r w:rsidRPr="00734938">
              <w:t>(договор купли-продажи, договор дарения, договор передачи, свидетельство о наследовании, договор мены и т.д.)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rPr>
                <w:rStyle w:val="9pt"/>
              </w:rPr>
              <w:t xml:space="preserve">КОПИЯ </w:t>
            </w:r>
            <w:r w:rsidRPr="00734938">
              <w:t>(все страницы)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4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Свидетельство о государственной регистрации права собственности на Жилое помещение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5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Технический паспорт на Жилое помещение (при необходимости)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6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Кадастровый паспорт на Жилое помещение (при необходимости)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664673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7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Домовая книга (с титульным и последним листом). Оригинал Домовой книги должен быть сшит и заверен печатью уполномоченного органа.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rPr>
                <w:rStyle w:val="9pt"/>
              </w:rPr>
              <w:t xml:space="preserve">КОПИЯ </w:t>
            </w:r>
            <w:r w:rsidRPr="00734938">
              <w:t>(все заполненные страницы)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8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Выписка из ЕГРП (требуется от продавцов по желанию Заёмщиков)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ОРИГИНАЛ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9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Разрешение органов опеки и попечительства на продажу Жилого помещения (если среди собственников несовершеннолетние дети) - требуется от продавцов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10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Справки об отсутствии задолженности по оплате коммунальных платежей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734938">
              <w:t xml:space="preserve">По </w:t>
            </w:r>
            <w:r w:rsidR="00664673" w:rsidRPr="00734938">
              <w:rPr>
                <w:lang w:val="ru-RU"/>
              </w:rPr>
              <w:t>запросу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546" w:type="dxa"/>
            <w:gridSpan w:val="5"/>
            <w:shd w:val="clear" w:color="auto" w:fill="FFFFFF"/>
          </w:tcPr>
          <w:p w:rsidR="00DC1849" w:rsidRPr="00734938" w:rsidRDefault="00437667" w:rsidP="00664673">
            <w:pPr>
              <w:pStyle w:val="50"/>
              <w:framePr w:wrap="notBeside" w:vAnchor="text" w:hAnchor="page" w:x="1113" w:y="-938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34938">
              <w:rPr>
                <w:rFonts w:ascii="Times New Roman" w:hAnsi="Times New Roman" w:cs="Times New Roman"/>
              </w:rPr>
              <w:t>Дополнительные документы при покупке Жилого дома с земельным участком: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1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Правоустанавливающие документы на земельный участок, на котором расположен приобретаемый индивидуальный жилой дом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2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Свидетельство о государственной регистрации права собственности на земельный участок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3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Кадастровый паспорт на земельный участок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40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КОПИЯ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546" w:type="dxa"/>
            <w:gridSpan w:val="5"/>
            <w:shd w:val="clear" w:color="auto" w:fill="FFFFFF"/>
          </w:tcPr>
          <w:p w:rsidR="00DC1849" w:rsidRPr="00734938" w:rsidRDefault="00437667" w:rsidP="00664673">
            <w:pPr>
              <w:pStyle w:val="50"/>
              <w:framePr w:wrap="notBeside" w:vAnchor="text" w:hAnchor="page" w:x="1113" w:y="-938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34938">
              <w:rPr>
                <w:rFonts w:ascii="Times New Roman" w:hAnsi="Times New Roman" w:cs="Times New Roman"/>
              </w:rPr>
              <w:t>Дополнительные документы при покупке жилья у Юридического лица: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1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Копии учредительных документов юридического лица - продавца жилья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Конкретный</w:t>
            </w:r>
          </w:p>
        </w:tc>
      </w:tr>
      <w:tr w:rsidR="00DC1849" w:rsidRPr="00734938" w:rsidTr="002D101A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516" w:type="dxa"/>
            <w:shd w:val="clear" w:color="auto" w:fill="FFFFFF"/>
          </w:tcPr>
          <w:p w:rsidR="00DC1849" w:rsidRPr="00734938" w:rsidRDefault="00437667" w:rsidP="002D101A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ind w:left="220"/>
            </w:pPr>
            <w:r w:rsidRPr="00734938">
              <w:t>2</w:t>
            </w:r>
          </w:p>
        </w:tc>
        <w:tc>
          <w:tcPr>
            <w:tcW w:w="7539" w:type="dxa"/>
            <w:gridSpan w:val="3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</w:pPr>
            <w:r w:rsidRPr="00734938">
              <w:t>Оригинал справки о стоимости Жилого помещения и реквизитах юридического лица, другие необходимые документы</w:t>
            </w:r>
          </w:p>
        </w:tc>
        <w:tc>
          <w:tcPr>
            <w:tcW w:w="2491" w:type="dxa"/>
            <w:shd w:val="clear" w:color="auto" w:fill="FFFFFF"/>
          </w:tcPr>
          <w:p w:rsidR="00DC1849" w:rsidRPr="00734938" w:rsidRDefault="00437667" w:rsidP="00664673">
            <w:pPr>
              <w:pStyle w:val="1"/>
              <w:framePr w:wrap="notBeside" w:vAnchor="text" w:hAnchor="page" w:x="1113" w:y="-938"/>
              <w:shd w:val="clear" w:color="auto" w:fill="auto"/>
              <w:spacing w:line="240" w:lineRule="auto"/>
              <w:jc w:val="center"/>
            </w:pPr>
            <w:r w:rsidRPr="00734938">
              <w:t>перечень документов уточнить в Агентстве</w:t>
            </w:r>
          </w:p>
        </w:tc>
      </w:tr>
      <w:tr w:rsidR="00664673" w:rsidRPr="00734938" w:rsidTr="00493242">
        <w:tblPrEx>
          <w:tblCellMar>
            <w:top w:w="0" w:type="dxa"/>
            <w:bottom w:w="0" w:type="dxa"/>
          </w:tblCellMar>
        </w:tblPrEx>
        <w:trPr>
          <w:trHeight w:val="1761"/>
          <w:jc w:val="center"/>
        </w:trPr>
        <w:tc>
          <w:tcPr>
            <w:tcW w:w="10546" w:type="dxa"/>
            <w:gridSpan w:val="5"/>
            <w:shd w:val="clear" w:color="auto" w:fill="FFFFFF"/>
          </w:tcPr>
          <w:p w:rsidR="00664673" w:rsidRPr="00734938" w:rsidRDefault="00664673" w:rsidP="00734938">
            <w:pPr>
              <w:pStyle w:val="30"/>
              <w:framePr w:wrap="notBeside" w:vAnchor="text" w:hAnchor="page" w:x="1113" w:y="-938"/>
              <w:widowControl w:val="0"/>
              <w:shd w:val="clear" w:color="auto" w:fill="auto"/>
              <w:spacing w:before="120" w:line="240" w:lineRule="auto"/>
              <w:ind w:left="4298"/>
              <w:rPr>
                <w:rFonts w:ascii="Times New Roman" w:hAnsi="Times New Roman" w:cs="Times New Roman"/>
              </w:rPr>
            </w:pPr>
            <w:r w:rsidRPr="00734938">
              <w:rPr>
                <w:rStyle w:val="31"/>
                <w:rFonts w:ascii="Times New Roman" w:hAnsi="Times New Roman" w:cs="Times New Roman"/>
              </w:rPr>
              <w:t>ВНИМАНИЕ!!!</w:t>
            </w:r>
          </w:p>
          <w:p w:rsidR="00664673" w:rsidRPr="00734938" w:rsidRDefault="00664673" w:rsidP="00664673">
            <w:pPr>
              <w:pStyle w:val="30"/>
              <w:framePr w:wrap="notBeside" w:vAnchor="text" w:hAnchor="page" w:x="1113" w:y="-938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734938">
              <w:rPr>
                <w:rStyle w:val="31"/>
                <w:rFonts w:ascii="Times New Roman" w:hAnsi="Times New Roman" w:cs="Times New Roman"/>
                <w:lang w:val="ru-RU"/>
              </w:rPr>
              <w:t xml:space="preserve">1) </w:t>
            </w:r>
            <w:r w:rsidRPr="00734938">
              <w:rPr>
                <w:rStyle w:val="31"/>
                <w:rFonts w:ascii="Times New Roman" w:hAnsi="Times New Roman" w:cs="Times New Roman"/>
              </w:rPr>
              <w:t>Продавцы жилья (физ. лица) должны подписывать договор купли-продажи только</w:t>
            </w:r>
            <w:r w:rsidRPr="00734938">
              <w:rPr>
                <w:rStyle w:val="385pt"/>
                <w:rFonts w:ascii="Times New Roman" w:hAnsi="Times New Roman" w:cs="Times New Roman"/>
              </w:rPr>
              <w:t xml:space="preserve"> ЛИЧНО!</w:t>
            </w:r>
          </w:p>
          <w:p w:rsidR="00734938" w:rsidRDefault="00664673" w:rsidP="00734938">
            <w:pPr>
              <w:pStyle w:val="30"/>
              <w:framePr w:wrap="notBeside" w:vAnchor="text" w:hAnchor="page" w:x="1113" w:y="-938"/>
              <w:shd w:val="clear" w:color="auto" w:fill="auto"/>
              <w:spacing w:line="240" w:lineRule="auto"/>
              <w:ind w:left="100"/>
              <w:jc w:val="both"/>
              <w:rPr>
                <w:rStyle w:val="31"/>
                <w:rFonts w:ascii="Times New Roman" w:hAnsi="Times New Roman" w:cs="Times New Roman"/>
                <w:lang w:val="ru-RU"/>
              </w:rPr>
            </w:pPr>
            <w:r w:rsidRPr="00734938">
              <w:rPr>
                <w:rStyle w:val="31"/>
                <w:rFonts w:ascii="Times New Roman" w:hAnsi="Times New Roman" w:cs="Times New Roman"/>
              </w:rPr>
              <w:t xml:space="preserve">2) </w:t>
            </w:r>
            <w:r w:rsidRPr="00734938">
              <w:rPr>
                <w:rStyle w:val="31"/>
                <w:rFonts w:ascii="Times New Roman" w:hAnsi="Times New Roman" w:cs="Times New Roman"/>
              </w:rPr>
              <w:t xml:space="preserve">Отчет о рыночной оценке Жилого помещения Заемщики заказывают </w:t>
            </w:r>
            <w:proofErr w:type="gramStart"/>
            <w:r w:rsidRPr="00734938">
              <w:rPr>
                <w:rStyle w:val="31"/>
                <w:rFonts w:ascii="Times New Roman" w:hAnsi="Times New Roman" w:cs="Times New Roman"/>
              </w:rPr>
              <w:t>в</w:t>
            </w:r>
            <w:proofErr w:type="gramEnd"/>
            <w:r w:rsidRPr="00734938">
              <w:rPr>
                <w:rStyle w:val="31"/>
                <w:rFonts w:ascii="Times New Roman" w:hAnsi="Times New Roman" w:cs="Times New Roman"/>
              </w:rPr>
              <w:t xml:space="preserve"> согласованной</w:t>
            </w:r>
            <w:r w:rsidR="00734938">
              <w:rPr>
                <w:rStyle w:val="31"/>
                <w:rFonts w:ascii="Times New Roman" w:hAnsi="Times New Roman" w:cs="Times New Roman"/>
                <w:lang w:val="ru-RU"/>
              </w:rPr>
              <w:t xml:space="preserve"> </w:t>
            </w:r>
            <w:r w:rsidRPr="00734938">
              <w:rPr>
                <w:rStyle w:val="31"/>
                <w:rFonts w:ascii="Times New Roman" w:hAnsi="Times New Roman" w:cs="Times New Roman"/>
              </w:rPr>
              <w:t>Агентством оценочной</w:t>
            </w:r>
          </w:p>
          <w:p w:rsidR="00664673" w:rsidRPr="00734938" w:rsidRDefault="00664673" w:rsidP="00734938">
            <w:pPr>
              <w:pStyle w:val="30"/>
              <w:framePr w:wrap="notBeside" w:vAnchor="text" w:hAnchor="page" w:x="1113" w:y="-938"/>
              <w:shd w:val="clear" w:color="auto" w:fill="auto"/>
              <w:spacing w:line="240" w:lineRule="auto"/>
              <w:ind w:left="100"/>
              <w:jc w:val="both"/>
              <w:rPr>
                <w:rStyle w:val="31"/>
                <w:rFonts w:ascii="Times New Roman" w:hAnsi="Times New Roman" w:cs="Times New Roman"/>
                <w:lang w:val="ru-RU"/>
              </w:rPr>
            </w:pPr>
            <w:r w:rsidRPr="00734938">
              <w:rPr>
                <w:rStyle w:val="31"/>
                <w:rFonts w:ascii="Times New Roman" w:hAnsi="Times New Roman" w:cs="Times New Roman"/>
              </w:rPr>
              <w:t xml:space="preserve"> компании только после проверки всех документов по СПИСКУ №2.</w:t>
            </w:r>
          </w:p>
          <w:p w:rsidR="00734938" w:rsidRDefault="00664673" w:rsidP="00734938">
            <w:pPr>
              <w:pStyle w:val="50"/>
              <w:framePr w:wrap="notBeside" w:vAnchor="text" w:hAnchor="page" w:x="1113" w:y="-938"/>
              <w:shd w:val="clear" w:color="auto" w:fill="auto"/>
              <w:spacing w:line="240" w:lineRule="auto"/>
              <w:ind w:left="100"/>
              <w:jc w:val="both"/>
              <w:rPr>
                <w:rStyle w:val="31"/>
                <w:rFonts w:ascii="Times New Roman" w:hAnsi="Times New Roman" w:cs="Times New Roman"/>
                <w:lang w:val="ru-RU"/>
              </w:rPr>
            </w:pPr>
            <w:r w:rsidRPr="00734938">
              <w:rPr>
                <w:rStyle w:val="31"/>
                <w:rFonts w:ascii="Times New Roman" w:hAnsi="Times New Roman" w:cs="Times New Roman"/>
              </w:rPr>
              <w:t>3)</w:t>
            </w:r>
            <w:r w:rsidRPr="00734938">
              <w:rPr>
                <w:rStyle w:val="595pt"/>
                <w:rFonts w:ascii="Times New Roman" w:hAnsi="Times New Roman" w:cs="Times New Roman"/>
              </w:rPr>
              <w:t xml:space="preserve"> </w:t>
            </w:r>
            <w:r w:rsidRPr="00734938">
              <w:rPr>
                <w:rStyle w:val="595pt"/>
                <w:rFonts w:ascii="Times New Roman" w:hAnsi="Times New Roman" w:cs="Times New Roman"/>
              </w:rPr>
              <w:t>Из-за значительных юридических рисков</w:t>
            </w:r>
            <w:r w:rsidRPr="00734938">
              <w:rPr>
                <w:rStyle w:val="51"/>
                <w:rFonts w:ascii="Times New Roman" w:hAnsi="Times New Roman" w:cs="Times New Roman"/>
              </w:rPr>
              <w:t xml:space="preserve"> НАСТОЯТЕЛЬНО РЕКОМЕНДУЕМ НЕ РАССМАТРИВАТЬ</w:t>
            </w:r>
            <w:r w:rsidR="00734938">
              <w:rPr>
                <w:rStyle w:val="51"/>
                <w:rFonts w:ascii="Times New Roman" w:hAnsi="Times New Roman" w:cs="Times New Roman"/>
                <w:lang w:val="ru-RU"/>
              </w:rPr>
              <w:t xml:space="preserve"> </w:t>
            </w:r>
            <w:r w:rsidRPr="00734938">
              <w:rPr>
                <w:rStyle w:val="31"/>
                <w:rFonts w:ascii="Times New Roman" w:hAnsi="Times New Roman" w:cs="Times New Roman"/>
              </w:rPr>
              <w:t>для покупки</w:t>
            </w:r>
          </w:p>
          <w:p w:rsidR="00664673" w:rsidRPr="00734938" w:rsidRDefault="00664673" w:rsidP="00734938">
            <w:pPr>
              <w:pStyle w:val="50"/>
              <w:framePr w:wrap="notBeside" w:vAnchor="text" w:hAnchor="page" w:x="1113" w:y="-938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734938">
              <w:rPr>
                <w:rStyle w:val="31"/>
                <w:rFonts w:ascii="Times New Roman" w:hAnsi="Times New Roman" w:cs="Times New Roman"/>
              </w:rPr>
              <w:t>варианты жилья, где собственниками являются несовершеннолетние дети.</w:t>
            </w:r>
          </w:p>
          <w:p w:rsidR="00664673" w:rsidRPr="00734938" w:rsidRDefault="00664673" w:rsidP="00493242">
            <w:pPr>
              <w:pStyle w:val="30"/>
              <w:framePr w:wrap="notBeside" w:vAnchor="text" w:hAnchor="page" w:x="1113" w:y="-938"/>
              <w:spacing w:line="240" w:lineRule="auto"/>
              <w:ind w:left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C1849" w:rsidRDefault="00DC184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34938" w:rsidRPr="00734938" w:rsidRDefault="00734938">
      <w:pPr>
        <w:rPr>
          <w:rFonts w:ascii="Times New Roman" w:hAnsi="Times New Roman" w:cs="Times New Roman"/>
          <w:sz w:val="2"/>
          <w:szCs w:val="2"/>
          <w:lang w:val="ru-RU"/>
        </w:rPr>
      </w:pPr>
    </w:p>
    <w:sectPr w:rsidR="00734938" w:rsidRPr="00734938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67" w:rsidRDefault="00437667">
      <w:r>
        <w:separator/>
      </w:r>
    </w:p>
  </w:endnote>
  <w:endnote w:type="continuationSeparator" w:id="0">
    <w:p w:rsidR="00437667" w:rsidRDefault="0043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67" w:rsidRDefault="00437667"/>
  </w:footnote>
  <w:footnote w:type="continuationSeparator" w:id="0">
    <w:p w:rsidR="00437667" w:rsidRDefault="004376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5F45"/>
    <w:multiLevelType w:val="hybridMultilevel"/>
    <w:tmpl w:val="475025B4"/>
    <w:lvl w:ilvl="0" w:tplc="A40AA4C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49"/>
    <w:rsid w:val="00082135"/>
    <w:rsid w:val="002D101A"/>
    <w:rsid w:val="00437667"/>
    <w:rsid w:val="00664673"/>
    <w:rsid w:val="00734938"/>
    <w:rsid w:val="00A4654C"/>
    <w:rsid w:val="00D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85pt">
    <w:name w:val="Основной текст (3) + 8;5 pt"/>
    <w:basedOn w:val="3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95pt">
    <w:name w:val="Основной текст (5) + 9;5 pt"/>
    <w:basedOn w:val="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Black" w:eastAsia="Arial Black" w:hAnsi="Arial Black" w:cs="Arial Black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Black" w:eastAsia="Arial Black" w:hAnsi="Arial Black" w:cs="Arial Black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Arial Black" w:eastAsia="Arial Black" w:hAnsi="Arial Black" w:cs="Arial Black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307" w:lineRule="exact"/>
      <w:jc w:val="right"/>
      <w:outlineLvl w:val="0"/>
    </w:pPr>
    <w:rPr>
      <w:rFonts w:ascii="Arial Black" w:eastAsia="Arial Black" w:hAnsi="Arial Black" w:cs="Arial Black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85pt">
    <w:name w:val="Основной текст (3) + 8;5 pt"/>
    <w:basedOn w:val="3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95pt">
    <w:name w:val="Основной текст (5) + 9;5 pt"/>
    <w:basedOn w:val="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Black" w:eastAsia="Arial Black" w:hAnsi="Arial Black" w:cs="Arial Black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Black" w:eastAsia="Arial Black" w:hAnsi="Arial Black" w:cs="Arial Black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Arial Black" w:eastAsia="Arial Black" w:hAnsi="Arial Black" w:cs="Arial Black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307" w:lineRule="exact"/>
      <w:jc w:val="right"/>
      <w:outlineLvl w:val="0"/>
    </w:pPr>
    <w:rPr>
      <w:rFonts w:ascii="Arial Black" w:eastAsia="Arial Black" w:hAnsi="Arial Black" w:cs="Arial Black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Евгенчик</dc:creator>
  <cp:lastModifiedBy>Евгенчик</cp:lastModifiedBy>
  <cp:revision>2</cp:revision>
  <dcterms:created xsi:type="dcterms:W3CDTF">2016-06-29T02:14:00Z</dcterms:created>
  <dcterms:modified xsi:type="dcterms:W3CDTF">2016-06-29T02:14:00Z</dcterms:modified>
</cp:coreProperties>
</file>